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5A2146" w14:textId="77777777" w:rsidR="00C119D6" w:rsidRPr="00C119D6" w:rsidRDefault="00C119D6" w:rsidP="0042498E">
      <w:pPr>
        <w:jc w:val="center"/>
        <w:rPr>
          <w:b/>
          <w:sz w:val="20"/>
          <w:szCs w:val="20"/>
        </w:rPr>
      </w:pPr>
      <w:r w:rsidRPr="00C119D6">
        <w:rPr>
          <w:b/>
          <w:sz w:val="20"/>
          <w:szCs w:val="20"/>
        </w:rPr>
        <w:t>SYLLABUS</w:t>
      </w:r>
    </w:p>
    <w:p w14:paraId="02BB35DA" w14:textId="4124F606" w:rsidR="00C119D6" w:rsidRPr="00C119D6" w:rsidRDefault="00E11EE8" w:rsidP="00C119D6">
      <w:pPr>
        <w:jc w:val="center"/>
        <w:rPr>
          <w:b/>
          <w:sz w:val="20"/>
          <w:szCs w:val="20"/>
        </w:rPr>
      </w:pPr>
      <w:r>
        <w:rPr>
          <w:b/>
          <w:sz w:val="20"/>
          <w:szCs w:val="20"/>
        </w:rPr>
        <w:t>F</w:t>
      </w:r>
      <w:r w:rsidR="007C3AF9">
        <w:rPr>
          <w:b/>
          <w:sz w:val="20"/>
          <w:szCs w:val="20"/>
        </w:rPr>
        <w:t>all semester 202</w:t>
      </w:r>
      <w:r w:rsidR="00344D63">
        <w:rPr>
          <w:b/>
          <w:sz w:val="20"/>
          <w:szCs w:val="20"/>
        </w:rPr>
        <w:t>4</w:t>
      </w:r>
      <w:r w:rsidR="007C3AF9">
        <w:rPr>
          <w:b/>
          <w:sz w:val="20"/>
          <w:szCs w:val="20"/>
        </w:rPr>
        <w:t>-202</w:t>
      </w:r>
      <w:r w:rsidR="00344D63">
        <w:rPr>
          <w:b/>
          <w:sz w:val="20"/>
          <w:szCs w:val="20"/>
        </w:rPr>
        <w:t>5</w:t>
      </w:r>
      <w:r w:rsidR="007C3AF9">
        <w:rPr>
          <w:b/>
          <w:sz w:val="20"/>
          <w:szCs w:val="20"/>
        </w:rPr>
        <w:t xml:space="preserve"> academic year</w:t>
      </w:r>
    </w:p>
    <w:p w14:paraId="29BD82C0" w14:textId="4E9E2D6F" w:rsidR="004873CC" w:rsidRPr="003F2DC5" w:rsidRDefault="00E11EE8" w:rsidP="003D69B3">
      <w:pPr>
        <w:jc w:val="center"/>
        <w:rPr>
          <w:b/>
          <w:sz w:val="20"/>
          <w:szCs w:val="20"/>
        </w:rPr>
      </w:pPr>
      <w:r>
        <w:rPr>
          <w:b/>
          <w:sz w:val="20"/>
          <w:szCs w:val="20"/>
          <w:lang w:val="en-US"/>
        </w:rPr>
        <w:t>E</w:t>
      </w:r>
      <w:r w:rsidR="00C119D6" w:rsidRPr="007C3AF9">
        <w:rPr>
          <w:b/>
          <w:sz w:val="20"/>
          <w:szCs w:val="20"/>
        </w:rPr>
        <w:t>ducational program "</w:t>
      </w:r>
      <w:r w:rsidR="00344D63">
        <w:rPr>
          <w:b/>
          <w:sz w:val="20"/>
          <w:szCs w:val="20"/>
        </w:rPr>
        <w:t>International Law</w:t>
      </w:r>
      <w:r w:rsidR="00C119D6" w:rsidRPr="007C3AF9">
        <w:rPr>
          <w:b/>
          <w:sz w:val="20"/>
          <w:szCs w:val="20"/>
        </w:rPr>
        <w:t>"</w:t>
      </w:r>
    </w:p>
    <w:p w14:paraId="61BA6E00" w14:textId="77777777" w:rsidR="00FC1689" w:rsidRPr="003F2DC5" w:rsidRDefault="00FC1689" w:rsidP="00591BDF">
      <w:pPr>
        <w:rPr>
          <w:b/>
          <w:sz w:val="20"/>
          <w:szCs w:val="20"/>
        </w:rPr>
      </w:pPr>
    </w:p>
    <w:p w14:paraId="08DD5C4C" w14:textId="3ADB160D" w:rsidR="00227FC8" w:rsidRPr="00D07190" w:rsidRDefault="00227FC8" w:rsidP="0010667E">
      <w:pPr>
        <w:ind w:left="-851"/>
        <w:rPr>
          <w:bCs/>
          <w:color w:val="FF0000"/>
          <w:sz w:val="20"/>
          <w:szCs w:val="20"/>
          <w:lang w:val="en-US"/>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701"/>
        <w:gridCol w:w="1275"/>
        <w:gridCol w:w="994"/>
        <w:gridCol w:w="992"/>
        <w:gridCol w:w="1134"/>
        <w:gridCol w:w="992"/>
        <w:gridCol w:w="1134"/>
        <w:gridCol w:w="2268"/>
      </w:tblGrid>
      <w:tr w:rsidR="00A51A7C" w:rsidRPr="003F2DC5" w14:paraId="5604C441" w14:textId="77777777" w:rsidTr="19A89D79">
        <w:trPr>
          <w:trHeight w:val="265"/>
        </w:trPr>
        <w:tc>
          <w:tcPr>
            <w:tcW w:w="170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0B623B61" w14:textId="64722128" w:rsidR="00E55C26" w:rsidRPr="00B80391" w:rsidRDefault="31D9BF00" w:rsidP="00B80391">
            <w:pPr>
              <w:shd w:val="clear" w:color="auto" w:fill="DBE5F1" w:themeFill="accent1" w:themeFillTint="33"/>
              <w:rPr>
                <w:b/>
                <w:bCs/>
                <w:sz w:val="20"/>
                <w:szCs w:val="20"/>
                <w:lang w:val="en-US"/>
              </w:rPr>
            </w:pPr>
            <w:r w:rsidRPr="00B80391">
              <w:rPr>
                <w:b/>
                <w:bCs/>
                <w:sz w:val="20"/>
                <w:szCs w:val="20"/>
              </w:rPr>
              <w:t xml:space="preserve">ID </w:t>
            </w:r>
          </w:p>
          <w:p w14:paraId="0EEE1C04" w14:textId="4F5E47E6" w:rsidR="00E55C26" w:rsidRPr="00C8693B" w:rsidRDefault="31D9BF00" w:rsidP="00B80391">
            <w:pPr>
              <w:shd w:val="clear" w:color="auto" w:fill="DBE5F1" w:themeFill="accent1" w:themeFillTint="33"/>
              <w:rPr>
                <w:b/>
                <w:bCs/>
                <w:sz w:val="20"/>
                <w:szCs w:val="20"/>
                <w:lang w:val="en-US"/>
              </w:rPr>
            </w:pPr>
            <w:r w:rsidRPr="00B80391">
              <w:rPr>
                <w:b/>
                <w:bCs/>
                <w:sz w:val="20"/>
                <w:szCs w:val="20"/>
              </w:rPr>
              <w:t>and n</w:t>
            </w:r>
            <w:r w:rsidR="00E55C26" w:rsidRPr="00B80391">
              <w:rPr>
                <w:b/>
                <w:bCs/>
                <w:sz w:val="20"/>
                <w:szCs w:val="20"/>
              </w:rPr>
              <w:t>ame</w:t>
            </w:r>
            <w:r w:rsidR="00E55C26" w:rsidRPr="17A61A8A">
              <w:rPr>
                <w:b/>
                <w:bCs/>
                <w:sz w:val="20"/>
                <w:szCs w:val="20"/>
              </w:rPr>
              <w:t xml:space="preserve"> </w:t>
            </w:r>
          </w:p>
          <w:p w14:paraId="5604C43C" w14:textId="32B88A1B" w:rsidR="00E55C26" w:rsidRPr="00C8693B" w:rsidRDefault="00E55C26" w:rsidP="009A44E4">
            <w:pPr>
              <w:rPr>
                <w:b/>
                <w:sz w:val="20"/>
                <w:szCs w:val="20"/>
                <w:lang w:val="en-US"/>
              </w:rPr>
            </w:pPr>
            <w:r w:rsidRPr="003F2DC5">
              <w:rPr>
                <w:b/>
                <w:sz w:val="20"/>
                <w:szCs w:val="20"/>
              </w:rPr>
              <w:t xml:space="preserve">of </w:t>
            </w:r>
            <w:r w:rsidR="00C8693B">
              <w:rPr>
                <w:b/>
                <w:sz w:val="20"/>
                <w:szCs w:val="20"/>
                <w:lang w:val="en-US"/>
              </w:rPr>
              <w:t>course</w:t>
            </w:r>
          </w:p>
        </w:tc>
        <w:tc>
          <w:tcPr>
            <w:tcW w:w="2269"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344C7DD" w14:textId="77777777" w:rsidR="00F57CBB" w:rsidRDefault="00E55C26" w:rsidP="005F518B">
            <w:pPr>
              <w:rPr>
                <w:b/>
                <w:sz w:val="20"/>
                <w:szCs w:val="20"/>
              </w:rPr>
            </w:pPr>
            <w:r w:rsidRPr="003F2DC5">
              <w:rPr>
                <w:b/>
                <w:sz w:val="20"/>
                <w:szCs w:val="20"/>
              </w:rPr>
              <w:t xml:space="preserve">Independent work </w:t>
            </w:r>
          </w:p>
          <w:p w14:paraId="516795B7" w14:textId="6A60EBD9" w:rsidR="00E55C26" w:rsidRDefault="00E55C26" w:rsidP="005F518B">
            <w:pPr>
              <w:rPr>
                <w:b/>
                <w:color w:val="FF0000"/>
                <w:sz w:val="20"/>
                <w:szCs w:val="20"/>
              </w:rPr>
            </w:pPr>
            <w:r w:rsidRPr="003F2DC5">
              <w:rPr>
                <w:b/>
                <w:sz w:val="20"/>
                <w:szCs w:val="20"/>
              </w:rPr>
              <w:t>of the student</w:t>
            </w:r>
          </w:p>
          <w:p w14:paraId="4C1423F1" w14:textId="6466047C" w:rsidR="005F518B" w:rsidRDefault="005F518B" w:rsidP="005F518B">
            <w:pPr>
              <w:rPr>
                <w:b/>
                <w:sz w:val="20"/>
                <w:szCs w:val="20"/>
              </w:rPr>
            </w:pPr>
            <w:r w:rsidRPr="003B65F5">
              <w:rPr>
                <w:b/>
                <w:sz w:val="20"/>
                <w:szCs w:val="20"/>
              </w:rPr>
              <w:t>(</w:t>
            </w:r>
            <w:r w:rsidR="0005625E">
              <w:rPr>
                <w:b/>
                <w:sz w:val="20"/>
                <w:szCs w:val="20"/>
              </w:rPr>
              <w:t>IWS</w:t>
            </w:r>
            <w:r w:rsidRPr="003B65F5">
              <w:rPr>
                <w:b/>
                <w:sz w:val="20"/>
                <w:szCs w:val="20"/>
              </w:rPr>
              <w:t>)</w:t>
            </w:r>
          </w:p>
          <w:p w14:paraId="5604C43D" w14:textId="20C7B8CA" w:rsidR="00AC0EFC" w:rsidRPr="00AC0EFC" w:rsidRDefault="00AC0EFC" w:rsidP="005F518B">
            <w:pPr>
              <w:rPr>
                <w:bCs/>
                <w:i/>
                <w:iCs/>
                <w:sz w:val="16"/>
                <w:szCs w:val="16"/>
              </w:rPr>
            </w:pPr>
          </w:p>
        </w:tc>
        <w:tc>
          <w:tcPr>
            <w:tcW w:w="31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E" w14:textId="0153CDC7" w:rsidR="00E55C26" w:rsidRPr="003F2DC5" w:rsidRDefault="00E55C26" w:rsidP="009A44E4">
            <w:pPr>
              <w:rPr>
                <w:b/>
                <w:sz w:val="20"/>
                <w:szCs w:val="20"/>
                <w:lang w:val="en-US"/>
              </w:rPr>
            </w:pPr>
            <w:r w:rsidRPr="003F2DC5">
              <w:rPr>
                <w:b/>
                <w:sz w:val="20"/>
                <w:szCs w:val="20"/>
              </w:rPr>
              <w:t xml:space="preserve">Number of </w:t>
            </w:r>
            <w:r w:rsidRPr="003F2DC5">
              <w:rPr>
                <w:b/>
                <w:sz w:val="20"/>
                <w:szCs w:val="20"/>
                <w:lang w:val="kk-KZ"/>
              </w:rPr>
              <w:t>credits</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C2913CC" w14:textId="77777777" w:rsidR="00FE6E28" w:rsidRDefault="00E55C26" w:rsidP="009A44E4">
            <w:pPr>
              <w:rPr>
                <w:b/>
                <w:sz w:val="20"/>
                <w:szCs w:val="20"/>
              </w:rPr>
            </w:pPr>
            <w:r>
              <w:rPr>
                <w:b/>
                <w:sz w:val="20"/>
                <w:szCs w:val="20"/>
              </w:rPr>
              <w:t>General</w:t>
            </w:r>
          </w:p>
          <w:p w14:paraId="3B91B60D" w14:textId="77777777" w:rsidR="00F57CBB" w:rsidRDefault="00E55C26" w:rsidP="009A44E4">
            <w:pPr>
              <w:rPr>
                <w:b/>
                <w:sz w:val="20"/>
                <w:szCs w:val="20"/>
              </w:rPr>
            </w:pPr>
            <w:r>
              <w:rPr>
                <w:b/>
                <w:sz w:val="20"/>
                <w:szCs w:val="20"/>
              </w:rPr>
              <w:t xml:space="preserve">number </w:t>
            </w:r>
          </w:p>
          <w:p w14:paraId="5604C43F" w14:textId="20B42F92" w:rsidR="00E55C26" w:rsidRPr="003F2DC5" w:rsidRDefault="00E55C26" w:rsidP="009A44E4">
            <w:pPr>
              <w:rPr>
                <w:b/>
                <w:sz w:val="20"/>
                <w:szCs w:val="20"/>
              </w:rPr>
            </w:pPr>
            <w:r>
              <w:rPr>
                <w:b/>
                <w:sz w:val="20"/>
                <w:szCs w:val="20"/>
              </w:rPr>
              <w:t>of credits</w:t>
            </w:r>
          </w:p>
        </w:tc>
        <w:tc>
          <w:tcPr>
            <w:tcW w:w="22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F0147DA" w14:textId="77777777" w:rsidR="003225BD" w:rsidRDefault="00E55C26" w:rsidP="005F518B">
            <w:pPr>
              <w:rPr>
                <w:b/>
                <w:sz w:val="20"/>
                <w:szCs w:val="20"/>
              </w:rPr>
            </w:pPr>
            <w:r w:rsidRPr="003F2DC5">
              <w:rPr>
                <w:b/>
                <w:sz w:val="20"/>
                <w:szCs w:val="20"/>
              </w:rPr>
              <w:t xml:space="preserve">Independent work </w:t>
            </w:r>
          </w:p>
          <w:p w14:paraId="4ADD3565" w14:textId="49DEAF8B" w:rsidR="00923A42" w:rsidRDefault="00E55C26" w:rsidP="005F518B">
            <w:pPr>
              <w:rPr>
                <w:b/>
                <w:sz w:val="20"/>
                <w:szCs w:val="20"/>
              </w:rPr>
            </w:pPr>
            <w:r w:rsidRPr="003F2DC5">
              <w:rPr>
                <w:b/>
                <w:sz w:val="20"/>
                <w:szCs w:val="20"/>
              </w:rPr>
              <w:t>of the student</w:t>
            </w:r>
          </w:p>
          <w:p w14:paraId="622553F5" w14:textId="77777777" w:rsidR="003225BD" w:rsidRDefault="00E55C26" w:rsidP="00AC0EFC">
            <w:pPr>
              <w:rPr>
                <w:b/>
                <w:sz w:val="20"/>
                <w:szCs w:val="20"/>
              </w:rPr>
            </w:pPr>
            <w:r w:rsidRPr="003F2DC5">
              <w:rPr>
                <w:b/>
                <w:sz w:val="20"/>
                <w:szCs w:val="20"/>
              </w:rPr>
              <w:t xml:space="preserve">under the guidance </w:t>
            </w:r>
          </w:p>
          <w:p w14:paraId="3BB213C9" w14:textId="6F2E66A9" w:rsidR="00AC0EFC" w:rsidRDefault="00E55C26" w:rsidP="00AC0EFC">
            <w:pPr>
              <w:rPr>
                <w:bCs/>
                <w:i/>
                <w:iCs/>
                <w:color w:val="FF0000"/>
                <w:sz w:val="16"/>
                <w:szCs w:val="16"/>
              </w:rPr>
            </w:pPr>
            <w:r w:rsidRPr="003F2DC5">
              <w:rPr>
                <w:b/>
                <w:sz w:val="20"/>
                <w:szCs w:val="20"/>
              </w:rPr>
              <w:t>of a teacher (</w:t>
            </w:r>
            <w:r w:rsidR="0005625E">
              <w:rPr>
                <w:b/>
                <w:sz w:val="20"/>
                <w:szCs w:val="20"/>
              </w:rPr>
              <w:t>IWST</w:t>
            </w:r>
            <w:r w:rsidRPr="003F2DC5">
              <w:rPr>
                <w:b/>
                <w:sz w:val="20"/>
                <w:szCs w:val="20"/>
              </w:rPr>
              <w:t>)</w:t>
            </w:r>
            <w:r w:rsidR="00AC0EFC" w:rsidRPr="00AC0EFC">
              <w:rPr>
                <w:bCs/>
                <w:i/>
                <w:iCs/>
                <w:color w:val="FF0000"/>
                <w:sz w:val="16"/>
                <w:szCs w:val="16"/>
              </w:rPr>
              <w:t xml:space="preserve"> </w:t>
            </w:r>
          </w:p>
          <w:p w14:paraId="5604C440" w14:textId="38BB4419" w:rsidR="00E55C26" w:rsidRPr="00AC0EFC" w:rsidRDefault="00E55C26" w:rsidP="00AC0EFC">
            <w:pPr>
              <w:rPr>
                <w:bCs/>
                <w:i/>
                <w:iCs/>
                <w:color w:val="FF0000"/>
                <w:sz w:val="16"/>
                <w:szCs w:val="16"/>
              </w:rPr>
            </w:pPr>
          </w:p>
        </w:tc>
      </w:tr>
      <w:tr w:rsidR="00FE6E28" w:rsidRPr="003F2DC5" w14:paraId="5604C44A" w14:textId="77777777" w:rsidTr="19A89D79">
        <w:trPr>
          <w:trHeight w:val="883"/>
        </w:trPr>
        <w:tc>
          <w:tcPr>
            <w:tcW w:w="1701" w:type="dxa"/>
            <w:vMerge/>
          </w:tcPr>
          <w:p w14:paraId="5604C443" w14:textId="77777777" w:rsidR="00E55C26" w:rsidRPr="003F2DC5" w:rsidRDefault="00E55C26">
            <w:pPr>
              <w:widowControl w:val="0"/>
              <w:pBdr>
                <w:top w:val="nil"/>
                <w:left w:val="nil"/>
                <w:bottom w:val="nil"/>
                <w:right w:val="nil"/>
                <w:between w:val="nil"/>
              </w:pBdr>
              <w:spacing w:line="276" w:lineRule="auto"/>
              <w:rPr>
                <w:b/>
                <w:sz w:val="20"/>
                <w:szCs w:val="20"/>
              </w:rPr>
            </w:pPr>
          </w:p>
        </w:tc>
        <w:tc>
          <w:tcPr>
            <w:tcW w:w="2269" w:type="dxa"/>
            <w:gridSpan w:val="2"/>
            <w:vMerge/>
          </w:tcPr>
          <w:p w14:paraId="5604C444" w14:textId="77777777" w:rsidR="00E55C26" w:rsidRPr="003F2DC5" w:rsidRDefault="00E55C26">
            <w:pPr>
              <w:widowControl w:val="0"/>
              <w:pBdr>
                <w:top w:val="nil"/>
                <w:left w:val="nil"/>
                <w:bottom w:val="nil"/>
                <w:right w:val="nil"/>
                <w:between w:val="nil"/>
              </w:pBdr>
              <w:spacing w:line="276" w:lineRule="auto"/>
              <w:rPr>
                <w:b/>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5" w14:textId="77777777" w:rsidR="00E55C26" w:rsidRPr="003F2DC5" w:rsidRDefault="00E55C26">
            <w:pPr>
              <w:jc w:val="center"/>
              <w:rPr>
                <w:b/>
                <w:sz w:val="20"/>
                <w:szCs w:val="20"/>
              </w:rPr>
            </w:pPr>
            <w:r w:rsidRPr="003F2DC5">
              <w:rPr>
                <w:b/>
                <w:sz w:val="20"/>
                <w:szCs w:val="20"/>
              </w:rPr>
              <w:t>Lectures (L)</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6" w14:textId="5E83280A" w:rsidR="00E55C26" w:rsidRPr="003F2DC5" w:rsidRDefault="0005625E">
            <w:pPr>
              <w:jc w:val="center"/>
              <w:rPr>
                <w:b/>
                <w:sz w:val="20"/>
                <w:szCs w:val="20"/>
              </w:rPr>
            </w:pPr>
            <w:r>
              <w:rPr>
                <w:b/>
                <w:sz w:val="20"/>
                <w:szCs w:val="20"/>
              </w:rPr>
              <w:t>Practical</w:t>
            </w:r>
            <w:r w:rsidR="00E55C26" w:rsidRPr="003F2DC5">
              <w:rPr>
                <w:b/>
                <w:sz w:val="20"/>
                <w:szCs w:val="20"/>
              </w:rPr>
              <w:t xml:space="preserve"> classes (P</w:t>
            </w:r>
            <w:r>
              <w:rPr>
                <w:b/>
                <w:sz w:val="20"/>
                <w:szCs w:val="20"/>
              </w:rPr>
              <w:t>C</w:t>
            </w:r>
            <w:r w:rsidR="00E55C26" w:rsidRPr="003F2DC5">
              <w:rPr>
                <w:b/>
                <w:sz w:val="20"/>
                <w:szCs w:val="20"/>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7" w14:textId="72A329E7" w:rsidR="00E55C26" w:rsidRPr="003F2DC5" w:rsidRDefault="00E55C26">
            <w:pPr>
              <w:jc w:val="center"/>
              <w:rPr>
                <w:b/>
                <w:sz w:val="20"/>
                <w:szCs w:val="20"/>
              </w:rPr>
            </w:pPr>
            <w:r w:rsidRPr="003F2DC5">
              <w:rPr>
                <w:b/>
                <w:sz w:val="20"/>
                <w:szCs w:val="20"/>
              </w:rPr>
              <w:t>Lab. classes (L</w:t>
            </w:r>
            <w:r w:rsidR="0005625E">
              <w:rPr>
                <w:b/>
                <w:sz w:val="20"/>
                <w:szCs w:val="20"/>
              </w:rPr>
              <w:t>C</w:t>
            </w:r>
            <w:r w:rsidRPr="003F2DC5">
              <w:rPr>
                <w:b/>
                <w:sz w:val="20"/>
                <w:szCs w:val="20"/>
              </w:rPr>
              <w:t>)</w:t>
            </w:r>
          </w:p>
        </w:tc>
        <w:tc>
          <w:tcPr>
            <w:tcW w:w="1134" w:type="dxa"/>
            <w:vMerge/>
          </w:tcPr>
          <w:p w14:paraId="5604C448" w14:textId="77777777" w:rsidR="00E55C26" w:rsidRPr="003F2DC5" w:rsidRDefault="00E55C26">
            <w:pPr>
              <w:widowControl w:val="0"/>
              <w:pBdr>
                <w:top w:val="nil"/>
                <w:left w:val="nil"/>
                <w:bottom w:val="nil"/>
                <w:right w:val="nil"/>
                <w:between w:val="nil"/>
              </w:pBdr>
              <w:spacing w:line="276" w:lineRule="auto"/>
              <w:rPr>
                <w:b/>
                <w:sz w:val="20"/>
                <w:szCs w:val="20"/>
              </w:rPr>
            </w:pPr>
          </w:p>
        </w:tc>
        <w:tc>
          <w:tcPr>
            <w:tcW w:w="2268" w:type="dxa"/>
            <w:vMerge/>
          </w:tcPr>
          <w:p w14:paraId="5604C449" w14:textId="77777777" w:rsidR="00E55C26" w:rsidRPr="003F2DC5" w:rsidRDefault="00E55C26">
            <w:pPr>
              <w:widowControl w:val="0"/>
              <w:pBdr>
                <w:top w:val="nil"/>
                <w:left w:val="nil"/>
                <w:bottom w:val="nil"/>
                <w:right w:val="nil"/>
                <w:between w:val="nil"/>
              </w:pBdr>
              <w:spacing w:line="276" w:lineRule="auto"/>
              <w:rPr>
                <w:b/>
                <w:sz w:val="20"/>
                <w:szCs w:val="20"/>
              </w:rPr>
            </w:pPr>
          </w:p>
        </w:tc>
      </w:tr>
      <w:tr w:rsidR="00AB0852" w:rsidRPr="003F2DC5" w14:paraId="5604C453" w14:textId="77777777" w:rsidTr="19A89D79">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C" w14:textId="625999A2" w:rsidR="00AB0852" w:rsidRPr="00344D63" w:rsidRDefault="00344D63">
            <w:pPr>
              <w:rPr>
                <w:sz w:val="20"/>
                <w:szCs w:val="20"/>
                <w:lang w:val="en-US"/>
              </w:rPr>
            </w:pPr>
            <w:r w:rsidRPr="00344D63">
              <w:rPr>
                <w:sz w:val="20"/>
                <w:szCs w:val="20"/>
              </w:rPr>
              <w:t>TPSMPP</w:t>
            </w:r>
            <w:r w:rsidRPr="00344D63">
              <w:rPr>
                <w:sz w:val="20"/>
                <w:szCs w:val="20"/>
                <w:lang w:val="en-US"/>
              </w:rPr>
              <w:t xml:space="preserve"> </w:t>
            </w:r>
            <w:r w:rsidRPr="00344D63">
              <w:rPr>
                <w:sz w:val="20"/>
                <w:szCs w:val="20"/>
              </w:rPr>
              <w:t>Theoretical Problems of Modern Public International Law</w:t>
            </w:r>
          </w:p>
        </w:tc>
        <w:tc>
          <w:tcPr>
            <w:tcW w:w="22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D" w14:textId="0370E0AD" w:rsidR="00AB0852" w:rsidRPr="00743F60" w:rsidRDefault="00344D63">
            <w:pPr>
              <w:jc w:val="center"/>
              <w:rPr>
                <w:sz w:val="20"/>
                <w:szCs w:val="20"/>
              </w:rPr>
            </w:pPr>
            <w:r w:rsidRPr="00743F60">
              <w:rPr>
                <w:rStyle w:val="normaltextrun"/>
                <w:sz w:val="20"/>
                <w:szCs w:val="20"/>
                <w:shd w:val="clear" w:color="auto" w:fill="FFFFFF"/>
              </w:rPr>
              <w:t>4</w:t>
            </w:r>
            <w:r w:rsidR="00441994" w:rsidRPr="00743F60">
              <w:rPr>
                <w:rStyle w:val="normaltextrun"/>
                <w:color w:val="FF0000"/>
                <w:sz w:val="20"/>
                <w:szCs w:val="20"/>
                <w:shd w:val="clear" w:color="auto" w:fill="FFFFFF"/>
                <w:lang w:val="kk-KZ"/>
              </w:rPr>
              <w:t xml:space="preserve">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E" w14:textId="1C67EF04" w:rsidR="00AB0852" w:rsidRPr="003F2DC5" w:rsidRDefault="00344D63">
            <w:pPr>
              <w:jc w:val="center"/>
              <w:rPr>
                <w:sz w:val="20"/>
                <w:szCs w:val="20"/>
              </w:rPr>
            </w:pPr>
            <w:r>
              <w:rPr>
                <w:sz w:val="20"/>
                <w:szCs w:val="20"/>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F" w14:textId="5A493FB2" w:rsidR="00AB0852" w:rsidRPr="003F2DC5" w:rsidRDefault="00344D63">
            <w:pPr>
              <w:jc w:val="center"/>
              <w:rPr>
                <w:sz w:val="20"/>
                <w:szCs w:val="20"/>
              </w:rPr>
            </w:pPr>
            <w:r>
              <w:rPr>
                <w:sz w:val="20"/>
                <w:szCs w:val="20"/>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0" w14:textId="471D884C" w:rsidR="00AB0852" w:rsidRPr="003F2DC5" w:rsidRDefault="00344D63">
            <w:pPr>
              <w:jc w:val="center"/>
              <w:rPr>
                <w:sz w:val="20"/>
                <w:szCs w:val="20"/>
              </w:rPr>
            </w:pPr>
            <w:r>
              <w:rPr>
                <w:sz w:val="20"/>
                <w:szCs w:val="20"/>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1" w14:textId="5302B662" w:rsidR="00AB0852" w:rsidRPr="003F2DC5" w:rsidRDefault="00344D63">
            <w:pPr>
              <w:jc w:val="center"/>
              <w:rPr>
                <w:sz w:val="20"/>
                <w:szCs w:val="20"/>
              </w:rPr>
            </w:pPr>
            <w:r>
              <w:rPr>
                <w:sz w:val="20"/>
                <w:szCs w:val="20"/>
              </w:rPr>
              <w:t>3</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29EE633" w14:textId="3F5367EF" w:rsidR="00441994" w:rsidRPr="00743F60" w:rsidRDefault="00845971" w:rsidP="00441994">
            <w:pPr>
              <w:rPr>
                <w:sz w:val="16"/>
                <w:szCs w:val="16"/>
              </w:rPr>
            </w:pPr>
            <w:r w:rsidRPr="00743F60">
              <w:rPr>
                <w:sz w:val="16"/>
                <w:szCs w:val="16"/>
              </w:rPr>
              <w:t>The number of</w:t>
            </w:r>
          </w:p>
          <w:p w14:paraId="3F8F1AA4" w14:textId="0D20D38C" w:rsidR="00441994" w:rsidRPr="00743F60" w:rsidRDefault="0005625E" w:rsidP="00441994">
            <w:pPr>
              <w:rPr>
                <w:sz w:val="16"/>
                <w:szCs w:val="16"/>
              </w:rPr>
            </w:pPr>
            <w:r w:rsidRPr="00743F60">
              <w:rPr>
                <w:sz w:val="16"/>
                <w:szCs w:val="16"/>
              </w:rPr>
              <w:t>IWST</w:t>
            </w:r>
            <w:r w:rsidR="00441994" w:rsidRPr="00743F60">
              <w:rPr>
                <w:sz w:val="16"/>
                <w:szCs w:val="16"/>
              </w:rPr>
              <w:t xml:space="preserve"> </w:t>
            </w:r>
            <w:r w:rsidR="00845971" w:rsidRPr="00743F60">
              <w:rPr>
                <w:sz w:val="16"/>
                <w:szCs w:val="16"/>
              </w:rPr>
              <w:t xml:space="preserve">is </w:t>
            </w:r>
            <w:r w:rsidR="00743F60">
              <w:rPr>
                <w:sz w:val="16"/>
                <w:szCs w:val="16"/>
              </w:rPr>
              <w:t>5</w:t>
            </w:r>
            <w:r w:rsidR="00441994" w:rsidRPr="00743F60">
              <w:rPr>
                <w:sz w:val="16"/>
                <w:szCs w:val="16"/>
              </w:rPr>
              <w:t>.</w:t>
            </w:r>
          </w:p>
          <w:p w14:paraId="13ED66B9" w14:textId="77777777" w:rsidR="00441994" w:rsidRPr="00743F60" w:rsidRDefault="00441994" w:rsidP="00441994">
            <w:pPr>
              <w:rPr>
                <w:sz w:val="16"/>
                <w:szCs w:val="16"/>
              </w:rPr>
            </w:pPr>
            <w:r w:rsidRPr="00743F60">
              <w:rPr>
                <w:sz w:val="16"/>
                <w:szCs w:val="16"/>
              </w:rPr>
              <w:t>This is a teacher's guide.</w:t>
            </w:r>
          </w:p>
          <w:p w14:paraId="5604C452" w14:textId="0700A39A" w:rsidR="00AB0852" w:rsidRPr="003F2DC5" w:rsidRDefault="00441994" w:rsidP="00441994">
            <w:pPr>
              <w:rPr>
                <w:sz w:val="20"/>
                <w:szCs w:val="20"/>
                <w:lang w:val="kk-KZ"/>
              </w:rPr>
            </w:pPr>
            <w:r w:rsidRPr="00743F60">
              <w:rPr>
                <w:sz w:val="16"/>
                <w:szCs w:val="16"/>
              </w:rPr>
              <w:t xml:space="preserve">for the preparation of the </w:t>
            </w:r>
            <w:r w:rsidR="0005625E" w:rsidRPr="00743F60">
              <w:rPr>
                <w:sz w:val="16"/>
                <w:szCs w:val="16"/>
              </w:rPr>
              <w:t>IWS</w:t>
            </w:r>
            <w:r w:rsidRPr="00743F60">
              <w:rPr>
                <w:sz w:val="16"/>
                <w:szCs w:val="16"/>
              </w:rPr>
              <w:t>.</w:t>
            </w:r>
            <w:r w:rsidRPr="00743F60">
              <w:rPr>
                <w:sz w:val="16"/>
                <w:szCs w:val="16"/>
                <w:lang w:val="kk-KZ"/>
              </w:rPr>
              <w:t> </w:t>
            </w:r>
          </w:p>
        </w:tc>
      </w:tr>
      <w:tr w:rsidR="00594DE6" w:rsidRPr="003F2DC5" w14:paraId="5604C455" w14:textId="77777777" w:rsidTr="19A89D79">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54" w14:textId="0AABDA67" w:rsidR="0058724E" w:rsidRPr="002F2C36" w:rsidRDefault="00CA4B30" w:rsidP="00723D2C">
            <w:pPr>
              <w:jc w:val="center"/>
              <w:rPr>
                <w:b/>
                <w:bCs/>
                <w:sz w:val="20"/>
                <w:szCs w:val="20"/>
              </w:rPr>
            </w:pPr>
            <w:r w:rsidRPr="002F2C36">
              <w:rPr>
                <w:b/>
                <w:bCs/>
                <w:sz w:val="20"/>
                <w:szCs w:val="20"/>
              </w:rPr>
              <w:t xml:space="preserve">ACADEMIC INFORMATION ABOUT THE </w:t>
            </w:r>
            <w:r w:rsidR="009B218B">
              <w:rPr>
                <w:b/>
                <w:sz w:val="20"/>
                <w:szCs w:val="20"/>
                <w:lang w:val="en-US"/>
              </w:rPr>
              <w:t>COURSE</w:t>
            </w:r>
          </w:p>
        </w:tc>
      </w:tr>
      <w:tr w:rsidR="00A51A7C" w:rsidRPr="003F2DC5" w14:paraId="5604C45B" w14:textId="77777777" w:rsidTr="19A89D79">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6" w14:textId="702104CC" w:rsidR="009504CF" w:rsidRPr="003F2DC5" w:rsidRDefault="009504CF" w:rsidP="00FC1689">
            <w:pPr>
              <w:pBdr>
                <w:top w:val="nil"/>
                <w:left w:val="nil"/>
                <w:bottom w:val="nil"/>
                <w:right w:val="nil"/>
                <w:between w:val="nil"/>
              </w:pBdr>
              <w:rPr>
                <w:b/>
                <w:color w:val="000000"/>
                <w:sz w:val="20"/>
                <w:szCs w:val="20"/>
              </w:rPr>
            </w:pPr>
            <w:r>
              <w:rPr>
                <w:b/>
                <w:color w:val="000000"/>
                <w:sz w:val="20"/>
                <w:szCs w:val="20"/>
              </w:rPr>
              <w:t>Learning Format</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7919A" w14:textId="77777777" w:rsidR="002B4684" w:rsidRPr="00953962" w:rsidRDefault="0078340B" w:rsidP="00FC1689">
            <w:pPr>
              <w:rPr>
                <w:b/>
                <w:sz w:val="20"/>
                <w:szCs w:val="20"/>
              </w:rPr>
            </w:pPr>
            <w:r w:rsidRPr="00953962">
              <w:rPr>
                <w:b/>
                <w:sz w:val="20"/>
                <w:szCs w:val="20"/>
              </w:rPr>
              <w:t>Cycle,</w:t>
            </w:r>
          </w:p>
          <w:p w14:paraId="5604C457" w14:textId="0E4DD885" w:rsidR="0078340B" w:rsidRPr="003F2DC5" w:rsidRDefault="0078340B" w:rsidP="19A89D79">
            <w:pPr>
              <w:rPr>
                <w:b/>
                <w:bCs/>
                <w:sz w:val="20"/>
                <w:szCs w:val="20"/>
                <w:lang w:val="en-US"/>
              </w:rPr>
            </w:pPr>
            <w:r w:rsidRPr="19A89D79">
              <w:rPr>
                <w:b/>
                <w:bCs/>
                <w:sz w:val="20"/>
                <w:szCs w:val="20"/>
                <w:lang w:val="en-US"/>
              </w:rPr>
              <w:t>component</w:t>
            </w:r>
          </w:p>
        </w:tc>
        <w:tc>
          <w:tcPr>
            <w:tcW w:w="1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E2FB6E7" w14:textId="77777777" w:rsidR="00BE7ECE" w:rsidRDefault="002B4684" w:rsidP="00FC1689">
            <w:pPr>
              <w:rPr>
                <w:b/>
                <w:sz w:val="20"/>
                <w:szCs w:val="20"/>
              </w:rPr>
            </w:pPr>
            <w:r w:rsidRPr="003F2DC5">
              <w:rPr>
                <w:b/>
                <w:sz w:val="20"/>
                <w:szCs w:val="20"/>
              </w:rPr>
              <w:t xml:space="preserve">Lecture </w:t>
            </w:r>
          </w:p>
          <w:p w14:paraId="5604C458" w14:textId="038B9DC1" w:rsidR="002B4684" w:rsidRPr="003F2DC5" w:rsidRDefault="002B4684" w:rsidP="00FC1689">
            <w:pPr>
              <w:rPr>
                <w:b/>
                <w:sz w:val="20"/>
                <w:szCs w:val="20"/>
              </w:rPr>
            </w:pPr>
            <w:r w:rsidRPr="003F2DC5">
              <w:rPr>
                <w:b/>
                <w:sz w:val="20"/>
                <w:szCs w:val="20"/>
              </w:rPr>
              <w:t>types</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8670D86" w14:textId="77777777" w:rsidR="00BE7ECE" w:rsidRDefault="002B4684" w:rsidP="00FC1689">
            <w:pPr>
              <w:rPr>
                <w:b/>
                <w:sz w:val="20"/>
                <w:szCs w:val="20"/>
              </w:rPr>
            </w:pPr>
            <w:r w:rsidRPr="003F2DC5">
              <w:rPr>
                <w:b/>
                <w:sz w:val="20"/>
                <w:szCs w:val="20"/>
              </w:rPr>
              <w:t>Types</w:t>
            </w:r>
            <w:r w:rsidR="0037020F">
              <w:rPr>
                <w:b/>
                <w:sz w:val="20"/>
                <w:szCs w:val="20"/>
              </w:rPr>
              <w:t xml:space="preserve"> </w:t>
            </w:r>
          </w:p>
          <w:p w14:paraId="5604C459" w14:textId="7BDD0072" w:rsidR="002B4684" w:rsidRPr="003F2DC5" w:rsidRDefault="0037020F" w:rsidP="00FC1689">
            <w:pPr>
              <w:rPr>
                <w:b/>
                <w:sz w:val="20"/>
                <w:szCs w:val="20"/>
              </w:rPr>
            </w:pPr>
            <w:r>
              <w:rPr>
                <w:b/>
                <w:sz w:val="20"/>
                <w:szCs w:val="20"/>
              </w:rPr>
              <w:t>of practical classes</w:t>
            </w:r>
          </w:p>
        </w:tc>
        <w:tc>
          <w:tcPr>
            <w:tcW w:w="34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A" w14:textId="6060FB0A" w:rsidR="002B4684" w:rsidRPr="003F2DC5" w:rsidRDefault="002B4684" w:rsidP="00FC1689">
            <w:pPr>
              <w:rPr>
                <w:b/>
                <w:sz w:val="20"/>
                <w:szCs w:val="20"/>
              </w:rPr>
            </w:pPr>
            <w:r w:rsidRPr="003F2DC5">
              <w:rPr>
                <w:b/>
                <w:sz w:val="20"/>
                <w:szCs w:val="20"/>
              </w:rPr>
              <w:t>Form and platform</w:t>
            </w:r>
            <w:r w:rsidR="00BE7ECE" w:rsidRPr="00BE7ECE">
              <w:rPr>
                <w:b/>
                <w:sz w:val="20"/>
                <w:szCs w:val="20"/>
                <w:lang w:val="en-US"/>
              </w:rPr>
              <w:t xml:space="preserve"> </w:t>
            </w:r>
            <w:r w:rsidR="008F65F1">
              <w:rPr>
                <w:b/>
                <w:sz w:val="20"/>
                <w:szCs w:val="20"/>
              </w:rPr>
              <w:t>final control</w:t>
            </w:r>
          </w:p>
        </w:tc>
      </w:tr>
      <w:tr w:rsidR="00344D63" w:rsidRPr="003F2DC5" w14:paraId="5604C461" w14:textId="77777777" w:rsidTr="19A89D79">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C" w14:textId="0FBAF797" w:rsidR="00344D63" w:rsidRPr="0095117F" w:rsidRDefault="00344D63" w:rsidP="00344D63">
            <w:pPr>
              <w:pBdr>
                <w:top w:val="nil"/>
                <w:left w:val="nil"/>
                <w:bottom w:val="nil"/>
                <w:right w:val="nil"/>
                <w:between w:val="nil"/>
              </w:pBdr>
              <w:rPr>
                <w:bCs/>
                <w:i/>
                <w:iCs/>
                <w:sz w:val="20"/>
                <w:szCs w:val="20"/>
                <w:highlight w:val="yellow"/>
              </w:rPr>
            </w:pPr>
            <w:r w:rsidRPr="00743F60">
              <w:rPr>
                <w:bCs/>
                <w:i/>
                <w:iCs/>
                <w:sz w:val="20"/>
                <w:szCs w:val="20"/>
              </w:rPr>
              <w:t>Offline</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D" w14:textId="443A6595" w:rsidR="00344D63" w:rsidRPr="003F2DC5" w:rsidRDefault="00344D63" w:rsidP="00344D63">
            <w:pPr>
              <w:rPr>
                <w:sz w:val="20"/>
                <w:szCs w:val="20"/>
              </w:rPr>
            </w:pPr>
            <w:r w:rsidRPr="00E345AC">
              <w:rPr>
                <w:sz w:val="20"/>
                <w:szCs w:val="20"/>
              </w:rPr>
              <w:t>Training</w:t>
            </w:r>
          </w:p>
        </w:tc>
        <w:tc>
          <w:tcPr>
            <w:tcW w:w="1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E" w14:textId="5192C9F1" w:rsidR="00344D63" w:rsidRPr="003F2DC5" w:rsidRDefault="00344D63" w:rsidP="00344D63">
            <w:pPr>
              <w:jc w:val="center"/>
              <w:rPr>
                <w:sz w:val="20"/>
                <w:szCs w:val="20"/>
              </w:rPr>
            </w:pPr>
            <w:r w:rsidRPr="00E345AC">
              <w:rPr>
                <w:sz w:val="20"/>
                <w:szCs w:val="20"/>
              </w:rPr>
              <w:t xml:space="preserve">Problematic, analytical </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F" w14:textId="4A533B32" w:rsidR="00344D63" w:rsidRPr="003F2DC5" w:rsidRDefault="00344D63" w:rsidP="00344D63">
            <w:pPr>
              <w:jc w:val="center"/>
              <w:rPr>
                <w:sz w:val="20"/>
                <w:szCs w:val="20"/>
              </w:rPr>
            </w:pPr>
            <w:r w:rsidRPr="00E345AC">
              <w:rPr>
                <w:sz w:val="20"/>
                <w:szCs w:val="20"/>
              </w:rPr>
              <w:t>Presentation</w:t>
            </w:r>
          </w:p>
        </w:tc>
        <w:tc>
          <w:tcPr>
            <w:tcW w:w="3402"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5604C460" w14:textId="188F5EE8" w:rsidR="00344D63" w:rsidRPr="00991730" w:rsidRDefault="00991730" w:rsidP="00344D63">
            <w:pPr>
              <w:rPr>
                <w:sz w:val="20"/>
                <w:szCs w:val="20"/>
              </w:rPr>
            </w:pPr>
            <w:r w:rsidRPr="00991730">
              <w:rPr>
                <w:sz w:val="20"/>
                <w:szCs w:val="20"/>
              </w:rPr>
              <w:t xml:space="preserve">Oral </w:t>
            </w:r>
          </w:p>
        </w:tc>
      </w:tr>
      <w:tr w:rsidR="00A77510" w:rsidRPr="003F2DC5" w14:paraId="5604C465" w14:textId="77777777" w:rsidTr="19A89D79">
        <w:trPr>
          <w:trHeight w:val="214"/>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2" w14:textId="77777777" w:rsidR="00A77510" w:rsidRPr="003F2DC5" w:rsidRDefault="00A77510">
            <w:pPr>
              <w:rPr>
                <w:b/>
                <w:sz w:val="20"/>
                <w:szCs w:val="20"/>
              </w:rPr>
            </w:pPr>
            <w:r w:rsidRPr="003F2DC5">
              <w:rPr>
                <w:b/>
                <w:sz w:val="20"/>
                <w:szCs w:val="20"/>
              </w:rPr>
              <w:t xml:space="preserve">Lecturer </w:t>
            </w:r>
            <w:r w:rsidRPr="003F2DC5">
              <w:rPr>
                <w:b/>
                <w:sz w:val="20"/>
                <w:szCs w:val="20"/>
                <w:lang w:val="kk-KZ"/>
              </w:rPr>
              <w:t xml:space="preserve">- </w:t>
            </w:r>
            <w:r w:rsidRPr="003F2DC5">
              <w:rPr>
                <w:b/>
                <w:sz w:val="20"/>
                <w:szCs w:val="20"/>
              </w:rPr>
              <w:t>(s)</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3" w14:textId="384E0763" w:rsidR="00A77510" w:rsidRPr="003F2DC5" w:rsidRDefault="00344D63">
            <w:pPr>
              <w:jc w:val="both"/>
              <w:rPr>
                <w:sz w:val="20"/>
                <w:szCs w:val="20"/>
              </w:rPr>
            </w:pPr>
            <w:r>
              <w:rPr>
                <w:sz w:val="20"/>
                <w:szCs w:val="20"/>
              </w:rPr>
              <w:t>Yesbol Omirzhanov</w:t>
            </w:r>
          </w:p>
        </w:tc>
        <w:tc>
          <w:tcPr>
            <w:tcW w:w="3402" w:type="dxa"/>
            <w:gridSpan w:val="2"/>
            <w:vMerge/>
          </w:tcPr>
          <w:p w14:paraId="5604C464" w14:textId="77777777" w:rsidR="00A77510" w:rsidRPr="003F2DC5" w:rsidRDefault="00A77510">
            <w:pPr>
              <w:jc w:val="center"/>
              <w:rPr>
                <w:sz w:val="20"/>
                <w:szCs w:val="20"/>
              </w:rPr>
            </w:pPr>
          </w:p>
        </w:tc>
      </w:tr>
      <w:tr w:rsidR="00A77510" w:rsidRPr="003F2DC5" w14:paraId="5604C469" w14:textId="77777777" w:rsidTr="19A89D79">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6" w14:textId="77777777" w:rsidR="00A77510" w:rsidRPr="003F2DC5" w:rsidRDefault="00A77510">
            <w:pPr>
              <w:rPr>
                <w:b/>
                <w:sz w:val="20"/>
                <w:szCs w:val="20"/>
                <w:lang w:val="kk-KZ"/>
              </w:rPr>
            </w:pPr>
            <w:r w:rsidRPr="003F2DC5">
              <w:rPr>
                <w:b/>
                <w:sz w:val="20"/>
                <w:szCs w:val="20"/>
              </w:rPr>
              <w:t xml:space="preserve">e-mail </w:t>
            </w:r>
            <w:r w:rsidRPr="003F2DC5">
              <w:rPr>
                <w:b/>
                <w:sz w:val="20"/>
                <w:szCs w:val="20"/>
                <w:lang w:val="kk-KZ"/>
              </w:rPr>
              <w:t>:</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7" w14:textId="683A73BB" w:rsidR="00A77510" w:rsidRPr="003F2DC5" w:rsidRDefault="00344D63">
            <w:pPr>
              <w:jc w:val="both"/>
              <w:rPr>
                <w:sz w:val="20"/>
                <w:szCs w:val="20"/>
              </w:rPr>
            </w:pPr>
            <w:r>
              <w:rPr>
                <w:sz w:val="20"/>
                <w:szCs w:val="20"/>
              </w:rPr>
              <w:t>omyrzhanov.esbol@kaznu.kz</w:t>
            </w:r>
          </w:p>
        </w:tc>
        <w:tc>
          <w:tcPr>
            <w:tcW w:w="3402" w:type="dxa"/>
            <w:gridSpan w:val="2"/>
            <w:vMerge/>
          </w:tcPr>
          <w:p w14:paraId="5604C468" w14:textId="77777777" w:rsidR="00A77510" w:rsidRPr="003F2DC5" w:rsidRDefault="00A77510">
            <w:pPr>
              <w:widowControl w:val="0"/>
              <w:pBdr>
                <w:top w:val="nil"/>
                <w:left w:val="nil"/>
                <w:bottom w:val="nil"/>
                <w:right w:val="nil"/>
                <w:between w:val="nil"/>
              </w:pBdr>
              <w:spacing w:line="276" w:lineRule="auto"/>
              <w:rPr>
                <w:sz w:val="20"/>
                <w:szCs w:val="20"/>
              </w:rPr>
            </w:pPr>
          </w:p>
        </w:tc>
      </w:tr>
      <w:tr w:rsidR="00A77510" w:rsidRPr="003F2DC5" w14:paraId="5604C46D" w14:textId="77777777" w:rsidTr="19A89D79">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A" w14:textId="77777777" w:rsidR="00A77510" w:rsidRPr="003F2DC5" w:rsidRDefault="00A77510">
            <w:pPr>
              <w:rPr>
                <w:b/>
                <w:sz w:val="20"/>
                <w:szCs w:val="20"/>
                <w:lang w:val="kk-KZ"/>
              </w:rPr>
            </w:pPr>
            <w:r w:rsidRPr="003F2DC5">
              <w:rPr>
                <w:b/>
                <w:sz w:val="20"/>
                <w:szCs w:val="20"/>
              </w:rPr>
              <w:t xml:space="preserve">Phone </w:t>
            </w:r>
            <w:r w:rsidRPr="003F2DC5">
              <w:rPr>
                <w:b/>
                <w:sz w:val="20"/>
                <w:szCs w:val="20"/>
                <w:lang w:val="kk-KZ"/>
              </w:rPr>
              <w:t>:</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B" w14:textId="21E41823" w:rsidR="00A77510" w:rsidRPr="003F2DC5" w:rsidRDefault="00344D63">
            <w:pPr>
              <w:jc w:val="both"/>
              <w:rPr>
                <w:sz w:val="20"/>
                <w:szCs w:val="20"/>
              </w:rPr>
            </w:pPr>
            <w:r>
              <w:rPr>
                <w:sz w:val="20"/>
                <w:szCs w:val="20"/>
              </w:rPr>
              <w:t>+7 777 2686571</w:t>
            </w:r>
          </w:p>
        </w:tc>
        <w:tc>
          <w:tcPr>
            <w:tcW w:w="3402" w:type="dxa"/>
            <w:gridSpan w:val="2"/>
            <w:vMerge/>
          </w:tcPr>
          <w:p w14:paraId="5604C46C" w14:textId="77777777" w:rsidR="00A77510" w:rsidRPr="003F2DC5" w:rsidRDefault="00A77510">
            <w:pPr>
              <w:widowControl w:val="0"/>
              <w:pBdr>
                <w:top w:val="nil"/>
                <w:left w:val="nil"/>
                <w:bottom w:val="nil"/>
                <w:right w:val="nil"/>
                <w:between w:val="nil"/>
              </w:pBdr>
              <w:spacing w:line="276" w:lineRule="auto"/>
              <w:rPr>
                <w:sz w:val="20"/>
                <w:szCs w:val="20"/>
              </w:rPr>
            </w:pPr>
          </w:p>
        </w:tc>
      </w:tr>
      <w:tr w:rsidR="00FC411D" w:rsidRPr="003F2DC5" w14:paraId="2E08FFC4" w14:textId="77777777" w:rsidTr="19A89D79">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6009D7AF" w14:textId="465939B2" w:rsidR="00FC411D" w:rsidRPr="002F2C36" w:rsidRDefault="00CA4B30" w:rsidP="00D73188">
            <w:pPr>
              <w:jc w:val="center"/>
              <w:rPr>
                <w:b/>
                <w:bCs/>
                <w:sz w:val="20"/>
                <w:szCs w:val="20"/>
              </w:rPr>
            </w:pPr>
            <w:r w:rsidRPr="002F2C36">
              <w:rPr>
                <w:b/>
                <w:bCs/>
                <w:sz w:val="20"/>
                <w:szCs w:val="20"/>
              </w:rPr>
              <w:t xml:space="preserve">ACADEMIC </w:t>
            </w:r>
            <w:r w:rsidR="009B218B">
              <w:rPr>
                <w:b/>
                <w:sz w:val="20"/>
                <w:szCs w:val="20"/>
                <w:lang w:val="en-US"/>
              </w:rPr>
              <w:t>COURSE</w:t>
            </w:r>
            <w:r w:rsidRPr="002F2C36">
              <w:rPr>
                <w:b/>
                <w:bCs/>
                <w:sz w:val="20"/>
                <w:szCs w:val="20"/>
              </w:rPr>
              <w:t xml:space="preserve"> PRESENTATION</w:t>
            </w:r>
          </w:p>
          <w:p w14:paraId="2A523005" w14:textId="3CA339B7" w:rsidR="0058724E" w:rsidRPr="00D73188" w:rsidRDefault="0058724E" w:rsidP="19A89D79">
            <w:pPr>
              <w:rPr>
                <w:color w:val="FF0000"/>
                <w:sz w:val="16"/>
                <w:szCs w:val="16"/>
                <w:lang w:val="en-US"/>
              </w:rPr>
            </w:pPr>
          </w:p>
        </w:tc>
      </w:tr>
      <w:tr w:rsidR="00A02A85" w:rsidRPr="003F2DC5" w14:paraId="517E5341" w14:textId="77777777" w:rsidTr="19A89D79">
        <w:tc>
          <w:tcPr>
            <w:tcW w:w="1701" w:type="dxa"/>
            <w:shd w:val="clear" w:color="auto" w:fill="auto"/>
          </w:tcPr>
          <w:p w14:paraId="3AE9678D" w14:textId="77777777" w:rsidR="00BE7ECE" w:rsidRDefault="00A02A85" w:rsidP="000C2E1B">
            <w:pPr>
              <w:rPr>
                <w:b/>
                <w:sz w:val="20"/>
                <w:szCs w:val="20"/>
              </w:rPr>
            </w:pPr>
            <w:r w:rsidRPr="003F2DC5">
              <w:rPr>
                <w:b/>
                <w:sz w:val="20"/>
                <w:szCs w:val="20"/>
              </w:rPr>
              <w:t>Purpose</w:t>
            </w:r>
          </w:p>
          <w:p w14:paraId="53DE6BE6" w14:textId="27365548" w:rsidR="00A02A85" w:rsidRPr="003F2DC5" w:rsidRDefault="00A02A85" w:rsidP="000C2E1B">
            <w:pPr>
              <w:rPr>
                <w:b/>
                <w:sz w:val="20"/>
                <w:szCs w:val="20"/>
              </w:rPr>
            </w:pPr>
            <w:r w:rsidRPr="003F2DC5">
              <w:rPr>
                <w:b/>
                <w:sz w:val="20"/>
                <w:szCs w:val="20"/>
              </w:rPr>
              <w:t xml:space="preserve">of the </w:t>
            </w:r>
            <w:r w:rsidR="000267FB">
              <w:rPr>
                <w:b/>
                <w:sz w:val="20"/>
                <w:szCs w:val="20"/>
                <w:lang w:val="en-US"/>
              </w:rPr>
              <w:t>course</w:t>
            </w:r>
          </w:p>
        </w:tc>
        <w:tc>
          <w:tcPr>
            <w:tcW w:w="5387" w:type="dxa"/>
            <w:gridSpan w:val="5"/>
            <w:shd w:val="clear" w:color="auto" w:fill="auto"/>
          </w:tcPr>
          <w:p w14:paraId="16DE28E7" w14:textId="5968EE7F" w:rsidR="00A02A85" w:rsidRPr="003F2DC5" w:rsidRDefault="00A02A85" w:rsidP="005809F0">
            <w:pPr>
              <w:jc w:val="center"/>
              <w:rPr>
                <w:sz w:val="20"/>
                <w:szCs w:val="20"/>
              </w:rPr>
            </w:pPr>
            <w:r w:rsidRPr="003F2DC5">
              <w:rPr>
                <w:b/>
                <w:sz w:val="20"/>
                <w:szCs w:val="20"/>
              </w:rPr>
              <w:t>Expected Learning Outcomes (L</w:t>
            </w:r>
            <w:r w:rsidR="00845971">
              <w:rPr>
                <w:b/>
                <w:sz w:val="20"/>
                <w:szCs w:val="20"/>
              </w:rPr>
              <w:t>O</w:t>
            </w:r>
            <w:r w:rsidRPr="003F2DC5">
              <w:rPr>
                <w:b/>
                <w:sz w:val="20"/>
                <w:szCs w:val="20"/>
              </w:rPr>
              <w:t xml:space="preserve">) </w:t>
            </w:r>
            <w:r w:rsidRPr="003F2DC5">
              <w:rPr>
                <w:b/>
                <w:sz w:val="20"/>
                <w:szCs w:val="20"/>
                <w:lang w:val="kk-KZ"/>
              </w:rPr>
              <w:t>*</w:t>
            </w:r>
            <w:r w:rsidRPr="003F2DC5">
              <w:rPr>
                <w:sz w:val="20"/>
                <w:szCs w:val="20"/>
              </w:rPr>
              <w:t xml:space="preserve"> </w:t>
            </w:r>
          </w:p>
          <w:p w14:paraId="63D3F14B" w14:textId="5CE9E3B7" w:rsidR="00A02A85" w:rsidRPr="00F50C75" w:rsidRDefault="00A02A85" w:rsidP="005809F0">
            <w:pPr>
              <w:jc w:val="center"/>
              <w:rPr>
                <w:b/>
                <w:sz w:val="16"/>
                <w:szCs w:val="16"/>
              </w:rPr>
            </w:pPr>
          </w:p>
        </w:tc>
        <w:tc>
          <w:tcPr>
            <w:tcW w:w="3402" w:type="dxa"/>
            <w:gridSpan w:val="2"/>
            <w:shd w:val="clear" w:color="auto" w:fill="auto"/>
          </w:tcPr>
          <w:p w14:paraId="7C3E6AB5" w14:textId="77777777" w:rsidR="00682808" w:rsidRDefault="00682808" w:rsidP="005809F0">
            <w:pPr>
              <w:jc w:val="center"/>
              <w:rPr>
                <w:rStyle w:val="normaltextrun"/>
                <w:b/>
                <w:bCs/>
                <w:color w:val="000000"/>
                <w:sz w:val="20"/>
                <w:szCs w:val="20"/>
                <w:bdr w:val="none" w:sz="0" w:space="0" w:color="auto" w:frame="1"/>
                <w:lang w:val="en-US"/>
              </w:rPr>
            </w:pPr>
            <w:r>
              <w:rPr>
                <w:rStyle w:val="normaltextrun"/>
                <w:b/>
                <w:bCs/>
                <w:color w:val="000000"/>
                <w:sz w:val="20"/>
                <w:szCs w:val="20"/>
                <w:bdr w:val="none" w:sz="0" w:space="0" w:color="auto" w:frame="1"/>
                <w:lang w:val="en-US"/>
              </w:rPr>
              <w:t>Indicators of LO achievement (ID)</w:t>
            </w:r>
          </w:p>
          <w:p w14:paraId="33C2C14C" w14:textId="13D1D334" w:rsidR="00A02A85" w:rsidRPr="007B6A6C" w:rsidRDefault="00A02A85" w:rsidP="19A89D79">
            <w:pPr>
              <w:jc w:val="center"/>
              <w:rPr>
                <w:color w:val="FF0000"/>
                <w:sz w:val="16"/>
                <w:szCs w:val="16"/>
                <w:lang w:val="en-US"/>
              </w:rPr>
            </w:pPr>
          </w:p>
        </w:tc>
      </w:tr>
      <w:tr w:rsidR="00344D63" w:rsidRPr="00344D63" w14:paraId="0EDC5837" w14:textId="77777777" w:rsidTr="19A89D79">
        <w:trPr>
          <w:trHeight w:val="152"/>
        </w:trPr>
        <w:tc>
          <w:tcPr>
            <w:tcW w:w="1701" w:type="dxa"/>
            <w:vMerge w:val="restart"/>
            <w:shd w:val="clear" w:color="auto" w:fill="auto"/>
          </w:tcPr>
          <w:p w14:paraId="764CCBDD" w14:textId="77777777" w:rsidR="00344D63" w:rsidRPr="003F2DC5" w:rsidRDefault="00344D63" w:rsidP="00344D63">
            <w:pPr>
              <w:jc w:val="both"/>
              <w:rPr>
                <w:b/>
                <w:sz w:val="20"/>
                <w:szCs w:val="20"/>
              </w:rPr>
            </w:pPr>
          </w:p>
        </w:tc>
        <w:tc>
          <w:tcPr>
            <w:tcW w:w="5387" w:type="dxa"/>
            <w:gridSpan w:val="5"/>
            <w:vMerge w:val="restart"/>
            <w:shd w:val="clear" w:color="auto" w:fill="auto"/>
          </w:tcPr>
          <w:p w14:paraId="4E80D7F5" w14:textId="77777777" w:rsidR="00344D63" w:rsidRPr="00344D63" w:rsidRDefault="00344D63" w:rsidP="00704E9D">
            <w:pPr>
              <w:pStyle w:val="11"/>
              <w:tabs>
                <w:tab w:val="left" w:pos="204"/>
              </w:tabs>
              <w:suppressAutoHyphens w:val="0"/>
              <w:jc w:val="both"/>
              <w:rPr>
                <w:lang w:val="en-US"/>
              </w:rPr>
            </w:pPr>
            <w:r>
              <w:rPr>
                <w:bCs/>
                <w:lang w:val="en-US"/>
              </w:rPr>
              <w:t>LO</w:t>
            </w:r>
            <w:r w:rsidRPr="00344D63">
              <w:rPr>
                <w:bCs/>
                <w:lang w:val="en-US"/>
              </w:rPr>
              <w:t>1.</w:t>
            </w:r>
            <w:r w:rsidRPr="00344D63">
              <w:rPr>
                <w:b/>
                <w:lang w:val="en-US"/>
              </w:rPr>
              <w:t xml:space="preserve"> </w:t>
            </w:r>
            <w:r w:rsidRPr="00344D63">
              <w:rPr>
                <w:rStyle w:val="aff1"/>
                <w:lang w:val="en-US"/>
              </w:rPr>
              <w:t>To determine the features of the international rule-making process; the specifics of the treaty and custom in relation to international norm-setting; auxiliary processes for the formation of norms of international law;</w:t>
            </w:r>
          </w:p>
          <w:p w14:paraId="5879C474" w14:textId="3FE9C385" w:rsidR="00344D63" w:rsidRPr="00344D63" w:rsidRDefault="00344D63" w:rsidP="00344D63">
            <w:pPr>
              <w:pStyle w:val="afe"/>
              <w:tabs>
                <w:tab w:val="left" w:pos="166"/>
              </w:tabs>
              <w:ind w:left="0"/>
              <w:jc w:val="both"/>
              <w:rPr>
                <w:color w:val="FF0000"/>
                <w:sz w:val="20"/>
                <w:szCs w:val="20"/>
                <w:lang w:val="en-US"/>
              </w:rPr>
            </w:pPr>
          </w:p>
        </w:tc>
        <w:tc>
          <w:tcPr>
            <w:tcW w:w="3402" w:type="dxa"/>
            <w:gridSpan w:val="2"/>
            <w:shd w:val="clear" w:color="auto" w:fill="auto"/>
          </w:tcPr>
          <w:p w14:paraId="5E5BDBAE" w14:textId="3184B5AA" w:rsidR="00344D63" w:rsidRPr="00344D63" w:rsidRDefault="00344D63" w:rsidP="00344D63">
            <w:pPr>
              <w:jc w:val="both"/>
              <w:rPr>
                <w:sz w:val="20"/>
                <w:szCs w:val="20"/>
                <w:lang w:val="en-US"/>
              </w:rPr>
            </w:pPr>
            <w:r>
              <w:rPr>
                <w:sz w:val="20"/>
                <w:szCs w:val="20"/>
                <w:lang w:val="en-US"/>
              </w:rPr>
              <w:t>ID</w:t>
            </w:r>
            <w:r w:rsidRPr="00344D63">
              <w:rPr>
                <w:sz w:val="20"/>
                <w:szCs w:val="20"/>
                <w:lang w:val="en-US"/>
              </w:rPr>
              <w:t xml:space="preserve"> 1.1. </w:t>
            </w:r>
            <w:r w:rsidRPr="00344D63">
              <w:rPr>
                <w:sz w:val="20"/>
                <w:szCs w:val="20"/>
              </w:rPr>
              <w:t xml:space="preserve">Explain the basic concepts and components of </w:t>
            </w:r>
            <w:r w:rsidRPr="00344D63">
              <w:rPr>
                <w:rStyle w:val="aff1"/>
                <w:sz w:val="20"/>
                <w:szCs w:val="20"/>
              </w:rPr>
              <w:t>the international rule-making process</w:t>
            </w:r>
            <w:r w:rsidRPr="00344D63">
              <w:rPr>
                <w:sz w:val="20"/>
                <w:szCs w:val="20"/>
              </w:rPr>
              <w:t>.</w:t>
            </w:r>
          </w:p>
          <w:p w14:paraId="5272881B" w14:textId="23C20485" w:rsidR="00344D63" w:rsidRPr="00344D63" w:rsidRDefault="00344D63" w:rsidP="00344D63">
            <w:pPr>
              <w:rPr>
                <w:color w:val="FF0000"/>
                <w:sz w:val="16"/>
                <w:szCs w:val="16"/>
                <w:lang w:val="kk-KZ"/>
              </w:rPr>
            </w:pPr>
          </w:p>
        </w:tc>
      </w:tr>
      <w:tr w:rsidR="00A02A85" w:rsidRPr="003F2DC5" w14:paraId="23C41C40" w14:textId="77777777" w:rsidTr="19A89D79">
        <w:trPr>
          <w:trHeight w:val="152"/>
        </w:trPr>
        <w:tc>
          <w:tcPr>
            <w:tcW w:w="1701" w:type="dxa"/>
            <w:vMerge/>
          </w:tcPr>
          <w:p w14:paraId="3630F8BE" w14:textId="77777777" w:rsidR="00A02A85" w:rsidRPr="00344D63" w:rsidRDefault="00A02A85" w:rsidP="005809F0">
            <w:pPr>
              <w:jc w:val="both"/>
              <w:rPr>
                <w:b/>
                <w:sz w:val="20"/>
                <w:szCs w:val="20"/>
                <w:lang w:val="en-US"/>
              </w:rPr>
            </w:pPr>
          </w:p>
        </w:tc>
        <w:tc>
          <w:tcPr>
            <w:tcW w:w="5387" w:type="dxa"/>
            <w:gridSpan w:val="5"/>
            <w:vMerge/>
          </w:tcPr>
          <w:p w14:paraId="0FC364CC" w14:textId="77777777" w:rsidR="00A02A85" w:rsidRPr="00344D63" w:rsidRDefault="00A02A85" w:rsidP="005809F0">
            <w:pPr>
              <w:jc w:val="both"/>
              <w:rPr>
                <w:sz w:val="20"/>
                <w:szCs w:val="20"/>
                <w:lang w:val="en-US"/>
              </w:rPr>
            </w:pPr>
          </w:p>
        </w:tc>
        <w:tc>
          <w:tcPr>
            <w:tcW w:w="3402" w:type="dxa"/>
            <w:gridSpan w:val="2"/>
            <w:shd w:val="clear" w:color="auto" w:fill="auto"/>
          </w:tcPr>
          <w:p w14:paraId="55FE9C6E" w14:textId="1C684513" w:rsidR="00A02A85" w:rsidRPr="003F2DC5" w:rsidRDefault="00344D63" w:rsidP="005809F0">
            <w:pPr>
              <w:jc w:val="both"/>
              <w:rPr>
                <w:sz w:val="20"/>
                <w:szCs w:val="20"/>
              </w:rPr>
            </w:pPr>
            <w:r>
              <w:rPr>
                <w:sz w:val="20"/>
                <w:szCs w:val="20"/>
                <w:lang w:val="en-US"/>
              </w:rPr>
              <w:t>ID</w:t>
            </w:r>
            <w:r w:rsidRPr="00344D63">
              <w:rPr>
                <w:sz w:val="20"/>
                <w:szCs w:val="20"/>
                <w:lang w:val="en-US"/>
              </w:rPr>
              <w:t xml:space="preserve"> 1.2. </w:t>
            </w:r>
            <w:r w:rsidRPr="00344D63">
              <w:rPr>
                <w:sz w:val="20"/>
                <w:szCs w:val="20"/>
              </w:rPr>
              <w:t xml:space="preserve">To differentiate </w:t>
            </w:r>
            <w:r w:rsidRPr="00344D63">
              <w:rPr>
                <w:rStyle w:val="aff1"/>
                <w:sz w:val="20"/>
                <w:szCs w:val="20"/>
              </w:rPr>
              <w:t>the auxiliary processes of the formation of norms of international law</w:t>
            </w:r>
          </w:p>
        </w:tc>
      </w:tr>
      <w:tr w:rsidR="00344D63" w:rsidRPr="00344D63" w14:paraId="5932BD0F" w14:textId="77777777" w:rsidTr="19A89D79">
        <w:trPr>
          <w:trHeight w:val="76"/>
        </w:trPr>
        <w:tc>
          <w:tcPr>
            <w:tcW w:w="1701" w:type="dxa"/>
            <w:vMerge/>
          </w:tcPr>
          <w:p w14:paraId="067C6DC4" w14:textId="77777777" w:rsidR="00344D63" w:rsidRPr="003F2DC5" w:rsidRDefault="00344D63" w:rsidP="00344D63">
            <w:pPr>
              <w:widowControl w:val="0"/>
              <w:pBdr>
                <w:top w:val="nil"/>
                <w:left w:val="nil"/>
                <w:bottom w:val="nil"/>
                <w:right w:val="nil"/>
                <w:between w:val="nil"/>
              </w:pBdr>
              <w:spacing w:line="276" w:lineRule="auto"/>
              <w:rPr>
                <w:b/>
                <w:sz w:val="20"/>
                <w:szCs w:val="20"/>
              </w:rPr>
            </w:pPr>
          </w:p>
        </w:tc>
        <w:tc>
          <w:tcPr>
            <w:tcW w:w="5387" w:type="dxa"/>
            <w:gridSpan w:val="5"/>
            <w:vMerge w:val="restart"/>
            <w:shd w:val="clear" w:color="auto" w:fill="auto"/>
          </w:tcPr>
          <w:p w14:paraId="2A766643" w14:textId="77777777" w:rsidR="00344D63" w:rsidRPr="00344D63" w:rsidRDefault="00344D63" w:rsidP="002315DC">
            <w:pPr>
              <w:pStyle w:val="11"/>
              <w:tabs>
                <w:tab w:val="left" w:pos="743"/>
              </w:tabs>
              <w:suppressAutoHyphens w:val="0"/>
              <w:jc w:val="both"/>
              <w:rPr>
                <w:lang w:val="en-US"/>
              </w:rPr>
            </w:pPr>
            <w:r>
              <w:rPr>
                <w:lang w:val="en-US"/>
              </w:rPr>
              <w:t>LO</w:t>
            </w:r>
            <w:r w:rsidRPr="00E345AC">
              <w:rPr>
                <w:lang w:val="kk-KZ"/>
              </w:rPr>
              <w:t xml:space="preserve">2. </w:t>
            </w:r>
            <w:r w:rsidRPr="00344D63">
              <w:rPr>
                <w:rStyle w:val="aff1"/>
                <w:lang w:val="en-US"/>
              </w:rPr>
              <w:t>To interpret the specifics of the legal nature and essence of international law; features of the legal nature of international organizations; the specifics of the institution of international legal responsibility;</w:t>
            </w:r>
          </w:p>
          <w:p w14:paraId="6E8BBBC9" w14:textId="1B3DDD5A" w:rsidR="00344D63" w:rsidRPr="00344D63" w:rsidRDefault="00344D63" w:rsidP="00344D63">
            <w:pPr>
              <w:jc w:val="both"/>
              <w:rPr>
                <w:sz w:val="20"/>
                <w:szCs w:val="20"/>
                <w:lang w:val="en-US"/>
              </w:rPr>
            </w:pPr>
          </w:p>
        </w:tc>
        <w:tc>
          <w:tcPr>
            <w:tcW w:w="3402" w:type="dxa"/>
            <w:gridSpan w:val="2"/>
            <w:shd w:val="clear" w:color="auto" w:fill="auto"/>
          </w:tcPr>
          <w:p w14:paraId="01B00815" w14:textId="0738F63C" w:rsidR="00344D63" w:rsidRPr="00344D63" w:rsidRDefault="00344D63" w:rsidP="00344D63">
            <w:pPr>
              <w:pBdr>
                <w:top w:val="nil"/>
                <w:left w:val="nil"/>
                <w:bottom w:val="nil"/>
                <w:right w:val="nil"/>
                <w:between w:val="nil"/>
              </w:pBdr>
              <w:jc w:val="both"/>
              <w:rPr>
                <w:color w:val="000000"/>
                <w:sz w:val="20"/>
                <w:szCs w:val="20"/>
                <w:lang w:val="en-US"/>
              </w:rPr>
            </w:pPr>
            <w:r>
              <w:rPr>
                <w:sz w:val="20"/>
                <w:szCs w:val="20"/>
                <w:lang w:val="en-US"/>
              </w:rPr>
              <w:t>ID</w:t>
            </w:r>
            <w:r w:rsidRPr="00344D63">
              <w:rPr>
                <w:sz w:val="20"/>
                <w:szCs w:val="20"/>
                <w:lang w:val="en-US"/>
              </w:rPr>
              <w:t xml:space="preserve"> 2.1.</w:t>
            </w:r>
            <w:r w:rsidRPr="00344D63">
              <w:rPr>
                <w:b/>
                <w:sz w:val="20"/>
                <w:szCs w:val="20"/>
                <w:lang w:val="en-US"/>
              </w:rPr>
              <w:t xml:space="preserve"> </w:t>
            </w:r>
            <w:r w:rsidRPr="00344D63">
              <w:rPr>
                <w:color w:val="000000"/>
                <w:sz w:val="20"/>
                <w:szCs w:val="20"/>
                <w:shd w:val="clear" w:color="auto" w:fill="FFFFFF"/>
              </w:rPr>
              <w:t>Be able to search for and apply the rules of procedural law governing the conduct of forensic examination.</w:t>
            </w:r>
          </w:p>
        </w:tc>
      </w:tr>
      <w:tr w:rsidR="00344D63" w:rsidRPr="00344D63" w14:paraId="6FD9613F" w14:textId="77777777" w:rsidTr="19A89D79">
        <w:trPr>
          <w:trHeight w:val="76"/>
        </w:trPr>
        <w:tc>
          <w:tcPr>
            <w:tcW w:w="1701" w:type="dxa"/>
            <w:vMerge/>
          </w:tcPr>
          <w:p w14:paraId="0A8BC178" w14:textId="77777777" w:rsidR="00344D63" w:rsidRPr="00344D63" w:rsidRDefault="00344D63" w:rsidP="00344D63">
            <w:pPr>
              <w:widowControl w:val="0"/>
              <w:pBdr>
                <w:top w:val="nil"/>
                <w:left w:val="nil"/>
                <w:bottom w:val="nil"/>
                <w:right w:val="nil"/>
                <w:between w:val="nil"/>
              </w:pBdr>
              <w:spacing w:line="276" w:lineRule="auto"/>
              <w:rPr>
                <w:b/>
                <w:sz w:val="20"/>
                <w:szCs w:val="20"/>
                <w:lang w:val="en-US"/>
              </w:rPr>
            </w:pPr>
          </w:p>
        </w:tc>
        <w:tc>
          <w:tcPr>
            <w:tcW w:w="5387" w:type="dxa"/>
            <w:gridSpan w:val="5"/>
            <w:vMerge/>
          </w:tcPr>
          <w:p w14:paraId="2E89DAFB" w14:textId="77777777" w:rsidR="00344D63" w:rsidRPr="00344D63" w:rsidRDefault="00344D63" w:rsidP="00344D63">
            <w:pPr>
              <w:jc w:val="both"/>
              <w:rPr>
                <w:sz w:val="20"/>
                <w:szCs w:val="20"/>
                <w:lang w:val="en-US"/>
              </w:rPr>
            </w:pPr>
          </w:p>
        </w:tc>
        <w:tc>
          <w:tcPr>
            <w:tcW w:w="3402" w:type="dxa"/>
            <w:gridSpan w:val="2"/>
            <w:shd w:val="clear" w:color="auto" w:fill="auto"/>
          </w:tcPr>
          <w:p w14:paraId="79A2A679" w14:textId="0C4240AA" w:rsidR="00344D63" w:rsidRPr="00344D63" w:rsidRDefault="00344D63" w:rsidP="00344D63">
            <w:pPr>
              <w:pBdr>
                <w:top w:val="nil"/>
                <w:left w:val="nil"/>
                <w:bottom w:val="nil"/>
                <w:right w:val="nil"/>
                <w:between w:val="nil"/>
              </w:pBdr>
              <w:jc w:val="both"/>
              <w:rPr>
                <w:color w:val="000000"/>
                <w:sz w:val="20"/>
                <w:szCs w:val="20"/>
                <w:lang w:val="en-US"/>
              </w:rPr>
            </w:pPr>
            <w:r>
              <w:rPr>
                <w:sz w:val="20"/>
                <w:szCs w:val="20"/>
                <w:lang w:val="en-US"/>
              </w:rPr>
              <w:t>ID</w:t>
            </w:r>
            <w:r w:rsidRPr="00344D63">
              <w:rPr>
                <w:sz w:val="20"/>
                <w:szCs w:val="20"/>
                <w:lang w:val="en-US"/>
              </w:rPr>
              <w:t xml:space="preserve"> 2.2</w:t>
            </w:r>
            <w:r w:rsidRPr="00344D63">
              <w:rPr>
                <w:sz w:val="20"/>
                <w:szCs w:val="20"/>
                <w:shd w:val="clear" w:color="auto" w:fill="FFFFFF"/>
                <w:lang w:val="en-US"/>
              </w:rPr>
              <w:t>.</w:t>
            </w:r>
            <w:r w:rsidRPr="00344D63">
              <w:rPr>
                <w:color w:val="000000"/>
                <w:sz w:val="20"/>
                <w:szCs w:val="20"/>
                <w:shd w:val="clear" w:color="auto" w:fill="FFFFFF"/>
                <w:lang w:val="en-US"/>
              </w:rPr>
              <w:t xml:space="preserve"> </w:t>
            </w:r>
            <w:r w:rsidRPr="00344D63">
              <w:rPr>
                <w:sz w:val="20"/>
                <w:szCs w:val="20"/>
              </w:rPr>
              <w:t xml:space="preserve">Focus on the </w:t>
            </w:r>
            <w:r w:rsidRPr="00344D63">
              <w:rPr>
                <w:rStyle w:val="aff1"/>
                <w:sz w:val="20"/>
                <w:szCs w:val="20"/>
              </w:rPr>
              <w:t>peculiarities of the legal nature of international organizations</w:t>
            </w:r>
          </w:p>
        </w:tc>
      </w:tr>
      <w:tr w:rsidR="00344D63" w:rsidRPr="00344D63" w14:paraId="382D661F" w14:textId="77777777" w:rsidTr="19A89D79">
        <w:trPr>
          <w:trHeight w:val="76"/>
        </w:trPr>
        <w:tc>
          <w:tcPr>
            <w:tcW w:w="1701" w:type="dxa"/>
            <w:vMerge/>
          </w:tcPr>
          <w:p w14:paraId="4BF3683A" w14:textId="77777777" w:rsidR="00344D63" w:rsidRPr="00344D63" w:rsidRDefault="00344D63" w:rsidP="00344D63">
            <w:pPr>
              <w:widowControl w:val="0"/>
              <w:pBdr>
                <w:top w:val="nil"/>
                <w:left w:val="nil"/>
                <w:bottom w:val="nil"/>
                <w:right w:val="nil"/>
                <w:between w:val="nil"/>
              </w:pBdr>
              <w:spacing w:line="276" w:lineRule="auto"/>
              <w:rPr>
                <w:b/>
                <w:sz w:val="20"/>
                <w:szCs w:val="20"/>
                <w:lang w:val="en-US"/>
              </w:rPr>
            </w:pPr>
          </w:p>
        </w:tc>
        <w:tc>
          <w:tcPr>
            <w:tcW w:w="5387" w:type="dxa"/>
            <w:gridSpan w:val="5"/>
            <w:vMerge/>
          </w:tcPr>
          <w:p w14:paraId="53F25FB9" w14:textId="77777777" w:rsidR="00344D63" w:rsidRPr="00344D63" w:rsidRDefault="00344D63" w:rsidP="00344D63">
            <w:pPr>
              <w:jc w:val="both"/>
              <w:rPr>
                <w:sz w:val="20"/>
                <w:szCs w:val="20"/>
                <w:lang w:val="en-US"/>
              </w:rPr>
            </w:pPr>
          </w:p>
        </w:tc>
        <w:tc>
          <w:tcPr>
            <w:tcW w:w="3402" w:type="dxa"/>
            <w:gridSpan w:val="2"/>
            <w:shd w:val="clear" w:color="auto" w:fill="auto"/>
          </w:tcPr>
          <w:p w14:paraId="144F1034" w14:textId="6B5AEC45" w:rsidR="00344D63" w:rsidRPr="00344D63" w:rsidRDefault="00344D63" w:rsidP="00344D63">
            <w:pPr>
              <w:pBdr>
                <w:top w:val="nil"/>
                <w:left w:val="nil"/>
                <w:bottom w:val="nil"/>
                <w:right w:val="nil"/>
                <w:between w:val="nil"/>
              </w:pBdr>
              <w:jc w:val="both"/>
              <w:rPr>
                <w:color w:val="000000"/>
                <w:sz w:val="20"/>
                <w:szCs w:val="20"/>
                <w:lang w:val="en-US"/>
              </w:rPr>
            </w:pPr>
            <w:r w:rsidRPr="00344D63">
              <w:rPr>
                <w:sz w:val="20"/>
                <w:szCs w:val="20"/>
                <w:lang w:val="en-US"/>
              </w:rPr>
              <w:t xml:space="preserve"> </w:t>
            </w:r>
            <w:r>
              <w:rPr>
                <w:sz w:val="20"/>
                <w:szCs w:val="20"/>
                <w:lang w:val="en-US"/>
              </w:rPr>
              <w:t>ID</w:t>
            </w:r>
            <w:r w:rsidRPr="00344D63">
              <w:rPr>
                <w:sz w:val="20"/>
                <w:szCs w:val="20"/>
                <w:lang w:val="en-US"/>
              </w:rPr>
              <w:t xml:space="preserve"> 2.3. </w:t>
            </w:r>
            <w:r w:rsidRPr="00344D63">
              <w:rPr>
                <w:sz w:val="20"/>
                <w:szCs w:val="20"/>
              </w:rPr>
              <w:t xml:space="preserve">To classify </w:t>
            </w:r>
            <w:r w:rsidRPr="00344D63">
              <w:rPr>
                <w:rStyle w:val="aff1"/>
                <w:sz w:val="20"/>
                <w:szCs w:val="20"/>
              </w:rPr>
              <w:t>the specifics of the institution of international legal responsibility</w:t>
            </w:r>
            <w:r w:rsidRPr="00344D63">
              <w:rPr>
                <w:sz w:val="20"/>
                <w:szCs w:val="20"/>
              </w:rPr>
              <w:t>.</w:t>
            </w:r>
          </w:p>
        </w:tc>
      </w:tr>
      <w:tr w:rsidR="00344D63" w:rsidRPr="002923B5" w14:paraId="3950734B" w14:textId="77777777" w:rsidTr="008334B2">
        <w:trPr>
          <w:trHeight w:val="1390"/>
        </w:trPr>
        <w:tc>
          <w:tcPr>
            <w:tcW w:w="1701" w:type="dxa"/>
            <w:vMerge/>
          </w:tcPr>
          <w:p w14:paraId="7A6DE0DD" w14:textId="77777777" w:rsidR="00344D63" w:rsidRPr="00344D63" w:rsidRDefault="00344D63" w:rsidP="00344D63">
            <w:pPr>
              <w:widowControl w:val="0"/>
              <w:pBdr>
                <w:top w:val="nil"/>
                <w:left w:val="nil"/>
                <w:bottom w:val="nil"/>
                <w:right w:val="nil"/>
                <w:between w:val="nil"/>
              </w:pBdr>
              <w:spacing w:line="276" w:lineRule="auto"/>
              <w:rPr>
                <w:b/>
                <w:color w:val="000000"/>
                <w:sz w:val="20"/>
                <w:szCs w:val="20"/>
                <w:lang w:val="en-US"/>
              </w:rPr>
            </w:pPr>
          </w:p>
        </w:tc>
        <w:tc>
          <w:tcPr>
            <w:tcW w:w="5387" w:type="dxa"/>
            <w:gridSpan w:val="5"/>
            <w:shd w:val="clear" w:color="auto" w:fill="auto"/>
          </w:tcPr>
          <w:p w14:paraId="0B607A6A" w14:textId="77777777" w:rsidR="002923B5" w:rsidRPr="00E345AC" w:rsidRDefault="002923B5" w:rsidP="00A0312B">
            <w:pPr>
              <w:pStyle w:val="aff2"/>
              <w:spacing w:after="0" w:line="240" w:lineRule="auto"/>
              <w:ind w:left="0"/>
              <w:jc w:val="both"/>
              <w:rPr>
                <w:rStyle w:val="aff1"/>
                <w:rFonts w:ascii="Times New Roman" w:hAnsi="Times New Roman"/>
                <w:lang w:val="kk-KZ" w:eastAsia="en-US"/>
              </w:rPr>
            </w:pPr>
            <w:r>
              <w:rPr>
                <w:rFonts w:ascii="Times New Roman" w:hAnsi="Times New Roman"/>
                <w:lang w:val="en-US" w:eastAsia="ar-SA"/>
              </w:rPr>
              <w:t>LO</w:t>
            </w:r>
            <w:r w:rsidR="00344D63" w:rsidRPr="002923B5">
              <w:rPr>
                <w:rFonts w:ascii="Times New Roman" w:hAnsi="Times New Roman"/>
                <w:lang w:val="en-US" w:eastAsia="ar-SA"/>
              </w:rPr>
              <w:t xml:space="preserve">3. </w:t>
            </w:r>
            <w:r w:rsidRPr="00E345AC">
              <w:rPr>
                <w:rStyle w:val="aff1"/>
                <w:rFonts w:ascii="Times New Roman" w:hAnsi="Times New Roman"/>
                <w:lang w:eastAsia="en-US"/>
              </w:rPr>
              <w:t>To identify the links between the existing theoretical problems of international law and the practice of its application;</w:t>
            </w:r>
          </w:p>
          <w:p w14:paraId="6458780B" w14:textId="0F44F8D9" w:rsidR="00344D63" w:rsidRPr="002923B5" w:rsidRDefault="00344D63" w:rsidP="00344D63">
            <w:pPr>
              <w:jc w:val="both"/>
              <w:rPr>
                <w:sz w:val="20"/>
                <w:szCs w:val="20"/>
                <w:lang w:val="en-US"/>
              </w:rPr>
            </w:pPr>
          </w:p>
        </w:tc>
        <w:tc>
          <w:tcPr>
            <w:tcW w:w="3402" w:type="dxa"/>
            <w:gridSpan w:val="2"/>
            <w:shd w:val="clear" w:color="auto" w:fill="auto"/>
          </w:tcPr>
          <w:p w14:paraId="0BD82B0F" w14:textId="77777777" w:rsidR="002923B5" w:rsidRPr="00E345AC" w:rsidRDefault="00344D63" w:rsidP="005229FE">
            <w:pPr>
              <w:pStyle w:val="aff2"/>
              <w:spacing w:after="0" w:line="240" w:lineRule="auto"/>
              <w:ind w:left="0"/>
              <w:jc w:val="both"/>
              <w:rPr>
                <w:rStyle w:val="aff1"/>
                <w:rFonts w:ascii="Times New Roman" w:hAnsi="Times New Roman"/>
                <w:lang w:val="kk-KZ" w:eastAsia="en-US"/>
              </w:rPr>
            </w:pPr>
            <w:r>
              <w:rPr>
                <w:rFonts w:ascii="Times New Roman" w:hAnsi="Times New Roman"/>
                <w:lang w:val="en-US" w:eastAsia="ar-SA"/>
              </w:rPr>
              <w:t>ID</w:t>
            </w:r>
            <w:r w:rsidRPr="002923B5">
              <w:rPr>
                <w:rFonts w:ascii="Times New Roman" w:hAnsi="Times New Roman"/>
                <w:lang w:val="en-US" w:eastAsia="ar-SA"/>
              </w:rPr>
              <w:t xml:space="preserve">3. </w:t>
            </w:r>
            <w:r w:rsidR="002923B5" w:rsidRPr="00E345AC">
              <w:rPr>
                <w:rStyle w:val="aff1"/>
                <w:rFonts w:ascii="Times New Roman" w:hAnsi="Times New Roman"/>
                <w:lang w:eastAsia="en-US"/>
              </w:rPr>
              <w:t>To identify the links between the existing theoretical problems of international law and the practice of its application;</w:t>
            </w:r>
          </w:p>
          <w:p w14:paraId="31021E48" w14:textId="7EF89764" w:rsidR="00344D63" w:rsidRPr="002923B5" w:rsidRDefault="00344D63" w:rsidP="005809F0">
            <w:pPr>
              <w:pBdr>
                <w:top w:val="nil"/>
                <w:left w:val="nil"/>
                <w:bottom w:val="nil"/>
                <w:right w:val="nil"/>
                <w:between w:val="nil"/>
              </w:pBdr>
              <w:jc w:val="both"/>
              <w:rPr>
                <w:color w:val="000000"/>
                <w:sz w:val="20"/>
                <w:szCs w:val="20"/>
                <w:lang w:val="en-US"/>
              </w:rPr>
            </w:pPr>
          </w:p>
        </w:tc>
      </w:tr>
      <w:tr w:rsidR="009E2DDE" w:rsidRPr="009E2DDE" w14:paraId="0401B6E3" w14:textId="77777777" w:rsidTr="19A89D79">
        <w:trPr>
          <w:trHeight w:val="76"/>
        </w:trPr>
        <w:tc>
          <w:tcPr>
            <w:tcW w:w="1701" w:type="dxa"/>
            <w:vMerge/>
          </w:tcPr>
          <w:p w14:paraId="1BFECDCB" w14:textId="77777777" w:rsidR="009E2DDE" w:rsidRPr="002923B5" w:rsidRDefault="009E2DDE" w:rsidP="009E2DDE">
            <w:pPr>
              <w:widowControl w:val="0"/>
              <w:pBdr>
                <w:top w:val="nil"/>
                <w:left w:val="nil"/>
                <w:bottom w:val="nil"/>
                <w:right w:val="nil"/>
                <w:between w:val="nil"/>
              </w:pBdr>
              <w:spacing w:line="276" w:lineRule="auto"/>
              <w:rPr>
                <w:b/>
                <w:color w:val="000000"/>
                <w:sz w:val="20"/>
                <w:szCs w:val="20"/>
                <w:lang w:val="en-US"/>
              </w:rPr>
            </w:pPr>
          </w:p>
        </w:tc>
        <w:tc>
          <w:tcPr>
            <w:tcW w:w="5387" w:type="dxa"/>
            <w:gridSpan w:val="5"/>
            <w:vMerge w:val="restart"/>
            <w:shd w:val="clear" w:color="auto" w:fill="auto"/>
          </w:tcPr>
          <w:p w14:paraId="2E8B065F" w14:textId="51696B96" w:rsidR="009E2DDE" w:rsidRPr="009E2DDE" w:rsidRDefault="009E2DDE" w:rsidP="009E2DDE">
            <w:pPr>
              <w:pStyle w:val="11"/>
              <w:tabs>
                <w:tab w:val="left" w:pos="204"/>
              </w:tabs>
              <w:suppressAutoHyphens w:val="0"/>
              <w:jc w:val="both"/>
              <w:rPr>
                <w:rStyle w:val="aff1"/>
                <w:lang w:val="en-US"/>
              </w:rPr>
            </w:pPr>
            <w:r>
              <w:rPr>
                <w:lang w:val="en-US"/>
              </w:rPr>
              <w:t>LO</w:t>
            </w:r>
            <w:r w:rsidRPr="009E2DDE">
              <w:rPr>
                <w:lang w:val="en-US"/>
              </w:rPr>
              <w:t xml:space="preserve">4 </w:t>
            </w:r>
            <w:r w:rsidRPr="009E2DDE">
              <w:rPr>
                <w:rStyle w:val="aff1"/>
                <w:lang w:val="en-US"/>
              </w:rPr>
              <w:t>To categorize the in-depth study of the theories of modern international law in order to determine possible trends in its development;</w:t>
            </w:r>
          </w:p>
          <w:p w14:paraId="1929A304" w14:textId="5F75354F" w:rsidR="009E2DDE" w:rsidRPr="009E2DDE" w:rsidRDefault="009E2DDE" w:rsidP="009E2DDE">
            <w:pPr>
              <w:jc w:val="both"/>
              <w:rPr>
                <w:sz w:val="20"/>
                <w:szCs w:val="20"/>
                <w:lang w:val="en-US"/>
              </w:rPr>
            </w:pPr>
          </w:p>
        </w:tc>
        <w:tc>
          <w:tcPr>
            <w:tcW w:w="3402" w:type="dxa"/>
            <w:gridSpan w:val="2"/>
            <w:shd w:val="clear" w:color="auto" w:fill="auto"/>
          </w:tcPr>
          <w:p w14:paraId="1DAC11D5" w14:textId="1E8A8A77" w:rsidR="009E2DDE" w:rsidRPr="009E2DDE" w:rsidRDefault="009E2DDE" w:rsidP="009E2DDE">
            <w:pPr>
              <w:jc w:val="both"/>
              <w:rPr>
                <w:bCs/>
                <w:sz w:val="20"/>
                <w:szCs w:val="20"/>
                <w:lang w:val="en-US"/>
              </w:rPr>
            </w:pPr>
            <w:r>
              <w:rPr>
                <w:bCs/>
                <w:sz w:val="20"/>
                <w:szCs w:val="20"/>
                <w:lang w:val="en-US"/>
              </w:rPr>
              <w:t>ID</w:t>
            </w:r>
            <w:r w:rsidRPr="009E2DDE">
              <w:rPr>
                <w:bCs/>
                <w:sz w:val="20"/>
                <w:szCs w:val="20"/>
                <w:lang w:val="en-US"/>
              </w:rPr>
              <w:t xml:space="preserve"> 4.1. </w:t>
            </w:r>
            <w:r w:rsidRPr="009E2DDE">
              <w:rPr>
                <w:sz w:val="20"/>
                <w:szCs w:val="20"/>
              </w:rPr>
              <w:t>Critically assess the mutual influence of political and international legal processes.</w:t>
            </w:r>
          </w:p>
          <w:p w14:paraId="6D5F81C1" w14:textId="3E78F080" w:rsidR="009E2DDE" w:rsidRPr="009E2DDE" w:rsidRDefault="009E2DDE" w:rsidP="009E2DDE">
            <w:pPr>
              <w:jc w:val="both"/>
              <w:rPr>
                <w:sz w:val="20"/>
                <w:szCs w:val="20"/>
                <w:lang w:val="en-US"/>
              </w:rPr>
            </w:pPr>
          </w:p>
        </w:tc>
      </w:tr>
      <w:tr w:rsidR="00A02A85" w:rsidRPr="009E2DDE" w14:paraId="2D269C42" w14:textId="77777777" w:rsidTr="19A89D79">
        <w:trPr>
          <w:trHeight w:val="76"/>
        </w:trPr>
        <w:tc>
          <w:tcPr>
            <w:tcW w:w="1701" w:type="dxa"/>
            <w:vMerge/>
          </w:tcPr>
          <w:p w14:paraId="50D1D9FC" w14:textId="77777777" w:rsidR="00A02A85" w:rsidRPr="009E2DDE" w:rsidRDefault="00A02A85" w:rsidP="005809F0">
            <w:pPr>
              <w:widowControl w:val="0"/>
              <w:pBdr>
                <w:top w:val="nil"/>
                <w:left w:val="nil"/>
                <w:bottom w:val="nil"/>
                <w:right w:val="nil"/>
                <w:between w:val="nil"/>
              </w:pBdr>
              <w:spacing w:line="276" w:lineRule="auto"/>
              <w:rPr>
                <w:b/>
                <w:color w:val="000000"/>
                <w:sz w:val="20"/>
                <w:szCs w:val="20"/>
                <w:lang w:val="en-US"/>
              </w:rPr>
            </w:pPr>
          </w:p>
        </w:tc>
        <w:tc>
          <w:tcPr>
            <w:tcW w:w="5387" w:type="dxa"/>
            <w:gridSpan w:val="5"/>
            <w:vMerge/>
          </w:tcPr>
          <w:p w14:paraId="1DA4893E" w14:textId="77777777" w:rsidR="00A02A85" w:rsidRPr="009E2DDE" w:rsidRDefault="00A02A85" w:rsidP="005809F0">
            <w:pPr>
              <w:jc w:val="both"/>
              <w:rPr>
                <w:sz w:val="20"/>
                <w:szCs w:val="20"/>
                <w:lang w:val="en-US"/>
              </w:rPr>
            </w:pPr>
          </w:p>
        </w:tc>
        <w:tc>
          <w:tcPr>
            <w:tcW w:w="3402" w:type="dxa"/>
            <w:gridSpan w:val="2"/>
            <w:shd w:val="clear" w:color="auto" w:fill="auto"/>
          </w:tcPr>
          <w:p w14:paraId="4C31CA31" w14:textId="6C5337DE" w:rsidR="00A02A85" w:rsidRPr="009E2DDE" w:rsidRDefault="009E2DDE" w:rsidP="005809F0">
            <w:pPr>
              <w:jc w:val="both"/>
              <w:rPr>
                <w:sz w:val="20"/>
                <w:szCs w:val="20"/>
                <w:lang w:val="en-US"/>
              </w:rPr>
            </w:pPr>
            <w:r>
              <w:rPr>
                <w:bCs/>
                <w:sz w:val="20"/>
                <w:szCs w:val="20"/>
                <w:lang w:val="en-US"/>
              </w:rPr>
              <w:t>ID</w:t>
            </w:r>
            <w:r w:rsidRPr="009E2DDE">
              <w:rPr>
                <w:bCs/>
                <w:sz w:val="20"/>
                <w:szCs w:val="20"/>
                <w:lang w:val="en-US"/>
              </w:rPr>
              <w:t xml:space="preserve"> 4.2. </w:t>
            </w:r>
            <w:r w:rsidRPr="00E345AC">
              <w:rPr>
                <w:sz w:val="20"/>
                <w:szCs w:val="20"/>
              </w:rPr>
              <w:t xml:space="preserve">To classify </w:t>
            </w:r>
            <w:r w:rsidRPr="009E2DDE">
              <w:rPr>
                <w:rStyle w:val="aff1"/>
                <w:sz w:val="20"/>
                <w:szCs w:val="20"/>
              </w:rPr>
              <w:t>the theories of modern international law</w:t>
            </w:r>
          </w:p>
        </w:tc>
      </w:tr>
      <w:tr w:rsidR="002F24E6" w:rsidRPr="002F24E6" w14:paraId="019F5053" w14:textId="77777777" w:rsidTr="19A89D79">
        <w:trPr>
          <w:trHeight w:val="76"/>
        </w:trPr>
        <w:tc>
          <w:tcPr>
            <w:tcW w:w="1701" w:type="dxa"/>
            <w:vMerge/>
          </w:tcPr>
          <w:p w14:paraId="01E72214" w14:textId="77777777" w:rsidR="002F24E6" w:rsidRPr="009E2DDE" w:rsidRDefault="002F24E6" w:rsidP="002F24E6">
            <w:pPr>
              <w:widowControl w:val="0"/>
              <w:pBdr>
                <w:top w:val="nil"/>
                <w:left w:val="nil"/>
                <w:bottom w:val="nil"/>
                <w:right w:val="nil"/>
                <w:between w:val="nil"/>
              </w:pBdr>
              <w:spacing w:line="276" w:lineRule="auto"/>
              <w:rPr>
                <w:sz w:val="20"/>
                <w:szCs w:val="20"/>
                <w:lang w:val="en-US"/>
              </w:rPr>
            </w:pPr>
          </w:p>
        </w:tc>
        <w:tc>
          <w:tcPr>
            <w:tcW w:w="5387" w:type="dxa"/>
            <w:gridSpan w:val="5"/>
            <w:vMerge w:val="restart"/>
            <w:shd w:val="clear" w:color="auto" w:fill="auto"/>
          </w:tcPr>
          <w:p w14:paraId="006F4E1D" w14:textId="77777777" w:rsidR="002F24E6" w:rsidRPr="00E345AC" w:rsidRDefault="002F24E6" w:rsidP="00DC2C3B">
            <w:pPr>
              <w:pStyle w:val="aff2"/>
              <w:spacing w:after="0" w:line="240" w:lineRule="auto"/>
              <w:ind w:left="0"/>
              <w:jc w:val="both"/>
              <w:rPr>
                <w:rStyle w:val="aff1"/>
                <w:rFonts w:ascii="Times New Roman" w:hAnsi="Times New Roman"/>
                <w:lang w:val="kk-KZ" w:eastAsia="en-US"/>
              </w:rPr>
            </w:pPr>
            <w:r>
              <w:rPr>
                <w:rFonts w:ascii="Times New Roman" w:hAnsi="Times New Roman"/>
                <w:lang w:val="en-US" w:eastAsia="ar-SA"/>
              </w:rPr>
              <w:t>LO</w:t>
            </w:r>
            <w:r w:rsidRPr="00E345AC">
              <w:rPr>
                <w:rFonts w:ascii="Times New Roman" w:hAnsi="Times New Roman"/>
                <w:lang w:val="kk-KZ" w:eastAsia="ar-SA"/>
              </w:rPr>
              <w:t>5.</w:t>
            </w:r>
            <w:r w:rsidRPr="00E345AC">
              <w:rPr>
                <w:rFonts w:ascii="Times New Roman" w:hAnsi="Times New Roman"/>
                <w:b/>
                <w:lang w:val="kk-KZ" w:eastAsia="ar-SA"/>
              </w:rPr>
              <w:t xml:space="preserve"> </w:t>
            </w:r>
            <w:r w:rsidRPr="00E345AC">
              <w:rPr>
                <w:rStyle w:val="aff1"/>
                <w:rFonts w:ascii="Times New Roman" w:hAnsi="Times New Roman"/>
                <w:lang w:eastAsia="en-US"/>
              </w:rPr>
              <w:t>Theoretically substantiate their position on the legal regulation of international situations, qualify legal situations arising in international life</w:t>
            </w:r>
          </w:p>
          <w:p w14:paraId="1B130507" w14:textId="491459FE" w:rsidR="002F24E6" w:rsidRPr="002F24E6" w:rsidRDefault="002F24E6" w:rsidP="002F24E6">
            <w:pPr>
              <w:jc w:val="both"/>
              <w:rPr>
                <w:sz w:val="20"/>
                <w:szCs w:val="20"/>
                <w:lang w:val="en-US"/>
              </w:rPr>
            </w:pPr>
          </w:p>
        </w:tc>
        <w:tc>
          <w:tcPr>
            <w:tcW w:w="3402" w:type="dxa"/>
            <w:gridSpan w:val="2"/>
            <w:shd w:val="clear" w:color="auto" w:fill="auto"/>
          </w:tcPr>
          <w:p w14:paraId="245F7039" w14:textId="77777777" w:rsidR="002F24E6" w:rsidRPr="002F24E6" w:rsidRDefault="002F24E6" w:rsidP="00BA1775">
            <w:pPr>
              <w:jc w:val="both"/>
              <w:rPr>
                <w:bCs/>
                <w:sz w:val="20"/>
                <w:szCs w:val="20"/>
                <w:lang w:val="en-US"/>
              </w:rPr>
            </w:pPr>
            <w:r>
              <w:rPr>
                <w:bCs/>
                <w:sz w:val="20"/>
                <w:szCs w:val="20"/>
                <w:lang w:val="en-US"/>
              </w:rPr>
              <w:t>ID</w:t>
            </w:r>
            <w:r w:rsidRPr="002F24E6">
              <w:rPr>
                <w:bCs/>
                <w:sz w:val="20"/>
                <w:szCs w:val="20"/>
                <w:lang w:val="en-US"/>
              </w:rPr>
              <w:t xml:space="preserve"> 5.1</w:t>
            </w:r>
            <w:r w:rsidRPr="002F24E6">
              <w:rPr>
                <w:bCs/>
                <w:sz w:val="20"/>
                <w:szCs w:val="20"/>
                <w:shd w:val="clear" w:color="auto" w:fill="FFFFFF"/>
                <w:lang w:val="en-US"/>
              </w:rPr>
              <w:t>.</w:t>
            </w:r>
            <w:r w:rsidRPr="002F24E6">
              <w:rPr>
                <w:bCs/>
                <w:color w:val="000000"/>
                <w:sz w:val="20"/>
                <w:szCs w:val="20"/>
                <w:shd w:val="clear" w:color="auto" w:fill="FFFFFF"/>
                <w:lang w:val="en-US"/>
              </w:rPr>
              <w:t xml:space="preserve"> </w:t>
            </w:r>
            <w:r w:rsidRPr="002F24E6">
              <w:rPr>
                <w:bCs/>
                <w:sz w:val="20"/>
                <w:szCs w:val="20"/>
              </w:rPr>
              <w:t>Know the grounds and procedure</w:t>
            </w:r>
            <w:r w:rsidRPr="002F24E6">
              <w:rPr>
                <w:rStyle w:val="aff1"/>
                <w:sz w:val="20"/>
                <w:szCs w:val="20"/>
              </w:rPr>
              <w:t xml:space="preserve">, qualifications of legal situations arising in international life. </w:t>
            </w:r>
          </w:p>
          <w:p w14:paraId="43B49405" w14:textId="7C610927" w:rsidR="002F24E6" w:rsidRPr="002F24E6" w:rsidRDefault="002F24E6" w:rsidP="002F24E6">
            <w:pPr>
              <w:jc w:val="both"/>
              <w:rPr>
                <w:sz w:val="20"/>
                <w:szCs w:val="20"/>
                <w:lang w:val="en-US"/>
              </w:rPr>
            </w:pPr>
          </w:p>
        </w:tc>
      </w:tr>
      <w:tr w:rsidR="00A02A85" w:rsidRPr="002F24E6" w14:paraId="41006963" w14:textId="77777777" w:rsidTr="19A89D79">
        <w:trPr>
          <w:trHeight w:val="76"/>
        </w:trPr>
        <w:tc>
          <w:tcPr>
            <w:tcW w:w="1701" w:type="dxa"/>
            <w:vMerge/>
          </w:tcPr>
          <w:p w14:paraId="57D91EB9" w14:textId="77777777" w:rsidR="00A02A85" w:rsidRPr="002F24E6" w:rsidRDefault="00A02A85" w:rsidP="005809F0">
            <w:pPr>
              <w:widowControl w:val="0"/>
              <w:pBdr>
                <w:top w:val="nil"/>
                <w:left w:val="nil"/>
                <w:bottom w:val="nil"/>
                <w:right w:val="nil"/>
                <w:between w:val="nil"/>
              </w:pBdr>
              <w:spacing w:line="276" w:lineRule="auto"/>
              <w:rPr>
                <w:sz w:val="20"/>
                <w:szCs w:val="20"/>
                <w:lang w:val="en-US"/>
              </w:rPr>
            </w:pPr>
          </w:p>
        </w:tc>
        <w:tc>
          <w:tcPr>
            <w:tcW w:w="5387" w:type="dxa"/>
            <w:gridSpan w:val="5"/>
            <w:vMerge/>
          </w:tcPr>
          <w:p w14:paraId="3F7C7D3E" w14:textId="77777777" w:rsidR="00A02A85" w:rsidRPr="002F24E6" w:rsidRDefault="00A02A85" w:rsidP="005809F0">
            <w:pPr>
              <w:jc w:val="both"/>
              <w:rPr>
                <w:sz w:val="20"/>
                <w:szCs w:val="20"/>
                <w:lang w:val="en-US"/>
              </w:rPr>
            </w:pPr>
          </w:p>
        </w:tc>
        <w:tc>
          <w:tcPr>
            <w:tcW w:w="3402" w:type="dxa"/>
            <w:gridSpan w:val="2"/>
            <w:shd w:val="clear" w:color="auto" w:fill="auto"/>
          </w:tcPr>
          <w:p w14:paraId="25DD9741" w14:textId="733A5980" w:rsidR="00A02A85" w:rsidRPr="002F24E6" w:rsidRDefault="002F24E6" w:rsidP="005809F0">
            <w:pPr>
              <w:jc w:val="both"/>
              <w:rPr>
                <w:sz w:val="20"/>
                <w:szCs w:val="20"/>
                <w:lang w:val="en-US"/>
              </w:rPr>
            </w:pPr>
            <w:r>
              <w:rPr>
                <w:bCs/>
                <w:sz w:val="20"/>
                <w:szCs w:val="20"/>
                <w:lang w:val="en-US"/>
              </w:rPr>
              <w:t>ID</w:t>
            </w:r>
            <w:r w:rsidRPr="002F24E6">
              <w:rPr>
                <w:bCs/>
                <w:sz w:val="20"/>
                <w:szCs w:val="20"/>
                <w:lang w:val="en-US"/>
              </w:rPr>
              <w:t xml:space="preserve"> 5.2. </w:t>
            </w:r>
            <w:r w:rsidRPr="002F24E6">
              <w:rPr>
                <w:bCs/>
                <w:sz w:val="20"/>
                <w:szCs w:val="20"/>
              </w:rPr>
              <w:t xml:space="preserve">Be able to draw up </w:t>
            </w:r>
            <w:r w:rsidRPr="002F24E6">
              <w:rPr>
                <w:rStyle w:val="aff1"/>
                <w:sz w:val="20"/>
                <w:szCs w:val="20"/>
              </w:rPr>
              <w:t>and substantiate your position on the legal regulation of international situations</w:t>
            </w:r>
            <w:r w:rsidRPr="002F24E6">
              <w:rPr>
                <w:bCs/>
                <w:sz w:val="20"/>
                <w:szCs w:val="20"/>
              </w:rPr>
              <w:t>.</w:t>
            </w:r>
          </w:p>
        </w:tc>
      </w:tr>
      <w:tr w:rsidR="002F24E6" w:rsidRPr="002F24E6" w14:paraId="25E2A13A" w14:textId="77777777" w:rsidTr="19A89D79">
        <w:trPr>
          <w:trHeight w:val="28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57AB7" w14:textId="77777777" w:rsidR="002F24E6" w:rsidRPr="003F2DC5" w:rsidRDefault="002F24E6" w:rsidP="002F24E6">
            <w:pPr>
              <w:rPr>
                <w:b/>
                <w:sz w:val="20"/>
                <w:szCs w:val="20"/>
              </w:rPr>
            </w:pPr>
            <w:r w:rsidRPr="003F2DC5">
              <w:rPr>
                <w:b/>
                <w:sz w:val="20"/>
                <w:szCs w:val="20"/>
              </w:rPr>
              <w:t>Prerequisites</w:t>
            </w:r>
          </w:p>
        </w:tc>
        <w:tc>
          <w:tcPr>
            <w:tcW w:w="8789"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1B51A2E3" w14:textId="67F4E081" w:rsidR="002F24E6" w:rsidRPr="002F24E6" w:rsidRDefault="002F24E6" w:rsidP="002F24E6">
            <w:pPr>
              <w:rPr>
                <w:b/>
                <w:sz w:val="20"/>
                <w:szCs w:val="20"/>
                <w:lang w:val="en-US"/>
              </w:rPr>
            </w:pPr>
            <w:r w:rsidRPr="002F24E6">
              <w:rPr>
                <w:sz w:val="20"/>
                <w:szCs w:val="20"/>
              </w:rPr>
              <w:t>Public International Law, Theory of State and Law</w:t>
            </w:r>
          </w:p>
        </w:tc>
      </w:tr>
      <w:tr w:rsidR="002F24E6" w:rsidRPr="002F24E6" w14:paraId="4C1146AC" w14:textId="77777777" w:rsidTr="19A89D79">
        <w:trPr>
          <w:trHeight w:val="28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001D8" w14:textId="77777777" w:rsidR="002F24E6" w:rsidRPr="003F2DC5" w:rsidRDefault="002F24E6" w:rsidP="002F24E6">
            <w:pPr>
              <w:rPr>
                <w:b/>
                <w:bCs/>
                <w:sz w:val="20"/>
                <w:szCs w:val="20"/>
                <w:lang w:val="en-US"/>
              </w:rPr>
            </w:pPr>
            <w:r w:rsidRPr="19A89D79">
              <w:rPr>
                <w:b/>
                <w:bCs/>
                <w:sz w:val="20"/>
                <w:szCs w:val="20"/>
                <w:lang w:val="en-US"/>
              </w:rPr>
              <w:lastRenderedPageBreak/>
              <w:t>Postrequisites</w:t>
            </w:r>
          </w:p>
        </w:tc>
        <w:tc>
          <w:tcPr>
            <w:tcW w:w="8789"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526371CA" w14:textId="31BC1EEC" w:rsidR="002F24E6" w:rsidRPr="002F24E6" w:rsidRDefault="002F24E6" w:rsidP="002F24E6">
            <w:pPr>
              <w:rPr>
                <w:sz w:val="20"/>
                <w:szCs w:val="20"/>
                <w:lang w:val="en-US"/>
              </w:rPr>
            </w:pPr>
            <w:r w:rsidRPr="002F24E6">
              <w:rPr>
                <w:sz w:val="20"/>
                <w:szCs w:val="20"/>
              </w:rPr>
              <w:t>Disciplines of general and international law ("Theory of Law and Legal Systems of Modernity", "International Law", "Diplomatic Law and Diplomatic Protection"), etc.</w:t>
            </w:r>
          </w:p>
        </w:tc>
      </w:tr>
      <w:tr w:rsidR="00A02A85" w:rsidRPr="003F2DC5" w14:paraId="6BE37B1D" w14:textId="77777777" w:rsidTr="19A89D79">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121BB" w14:textId="332FC171" w:rsidR="00A02A85" w:rsidRPr="00407938" w:rsidRDefault="00D86236" w:rsidP="005809F0">
            <w:pPr>
              <w:pBdr>
                <w:top w:val="nil"/>
                <w:left w:val="nil"/>
                <w:bottom w:val="nil"/>
                <w:right w:val="nil"/>
                <w:between w:val="nil"/>
              </w:pBdr>
              <w:rPr>
                <w:bCs/>
                <w:color w:val="FF0000"/>
                <w:sz w:val="20"/>
                <w:szCs w:val="20"/>
                <w:shd w:val="clear" w:color="auto" w:fill="FFFFFF"/>
              </w:rPr>
            </w:pPr>
            <w:r w:rsidRPr="00407938">
              <w:rPr>
                <w:b/>
                <w:sz w:val="20"/>
                <w:szCs w:val="20"/>
              </w:rPr>
              <w:t>Learning Resources</w:t>
            </w:r>
          </w:p>
        </w:tc>
        <w:tc>
          <w:tcPr>
            <w:tcW w:w="878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B07D654" w14:textId="4A569E91" w:rsidR="00A02A85" w:rsidRPr="00407938" w:rsidRDefault="00A02A85" w:rsidP="005809F0">
            <w:pPr>
              <w:rPr>
                <w:sz w:val="20"/>
                <w:szCs w:val="20"/>
                <w:lang w:val="kk-KZ"/>
              </w:rPr>
            </w:pPr>
            <w:r w:rsidRPr="00407938">
              <w:rPr>
                <w:b/>
                <w:bCs/>
                <w:color w:val="000000"/>
                <w:sz w:val="20"/>
                <w:szCs w:val="20"/>
              </w:rPr>
              <w:t xml:space="preserve">Literature: </w:t>
            </w:r>
            <w:r w:rsidRPr="00407938">
              <w:rPr>
                <w:color w:val="000000" w:themeColor="text1"/>
                <w:sz w:val="20"/>
                <w:szCs w:val="20"/>
                <w:lang w:val="kk-KZ"/>
              </w:rPr>
              <w:t>main, additional.</w:t>
            </w:r>
            <w:r w:rsidR="00471A80" w:rsidRPr="00407938">
              <w:rPr>
                <w:sz w:val="20"/>
                <w:szCs w:val="20"/>
                <w:lang w:val="kk-KZ"/>
              </w:rPr>
              <w:t xml:space="preserve"> </w:t>
            </w:r>
          </w:p>
          <w:p w14:paraId="40E4FA3E" w14:textId="77777777" w:rsidR="002F24E6" w:rsidRPr="00E345AC" w:rsidRDefault="002F24E6" w:rsidP="002F24E6">
            <w:pPr>
              <w:pStyle w:val="aff4"/>
              <w:rPr>
                <w:rFonts w:ascii="Times New Roman" w:hAnsi="Times New Roman" w:cs="Times New Roman"/>
                <w:sz w:val="20"/>
                <w:szCs w:val="20"/>
              </w:rPr>
            </w:pPr>
            <w:r w:rsidRPr="00E345AC">
              <w:rPr>
                <w:rFonts w:ascii="Times New Roman" w:hAnsi="Times New Roman" w:cs="Times New Roman"/>
                <w:sz w:val="20"/>
                <w:szCs w:val="20"/>
              </w:rPr>
              <w:t>1. Тункин Г.И. Теория международного права. Под общ. ред. Л.Н. Шестакова– М., 2000.</w:t>
            </w:r>
          </w:p>
          <w:p w14:paraId="2B60EDBF" w14:textId="77777777" w:rsidR="002F24E6" w:rsidRPr="00E345AC" w:rsidRDefault="002F24E6" w:rsidP="002F24E6">
            <w:pPr>
              <w:pStyle w:val="aff4"/>
              <w:rPr>
                <w:rFonts w:ascii="Times New Roman" w:hAnsi="Times New Roman" w:cs="Times New Roman"/>
                <w:sz w:val="20"/>
                <w:szCs w:val="20"/>
              </w:rPr>
            </w:pPr>
            <w:r w:rsidRPr="00E345AC">
              <w:rPr>
                <w:rFonts w:ascii="Times New Roman" w:hAnsi="Times New Roman" w:cs="Times New Roman"/>
                <w:sz w:val="20"/>
                <w:szCs w:val="20"/>
              </w:rPr>
              <w:t>2. Черниченко С.В. Теория международного права. В 2-х т. Т.2. – М., 1999.</w:t>
            </w:r>
          </w:p>
          <w:p w14:paraId="408D8E54" w14:textId="77777777" w:rsidR="002F24E6" w:rsidRPr="00E345AC" w:rsidRDefault="002F24E6" w:rsidP="002F24E6">
            <w:pPr>
              <w:pStyle w:val="aff4"/>
              <w:rPr>
                <w:rFonts w:ascii="Times New Roman" w:hAnsi="Times New Roman" w:cs="Times New Roman"/>
                <w:sz w:val="20"/>
                <w:szCs w:val="20"/>
              </w:rPr>
            </w:pPr>
            <w:r w:rsidRPr="00E345AC">
              <w:rPr>
                <w:rFonts w:ascii="Times New Roman" w:hAnsi="Times New Roman" w:cs="Times New Roman"/>
                <w:sz w:val="20"/>
                <w:szCs w:val="20"/>
              </w:rPr>
              <w:t>3. Айдарбаев С.Ж., Шумилов В.М. Международное публичное право. Учебное пособие. – Алматы, 2012.</w:t>
            </w:r>
          </w:p>
          <w:p w14:paraId="119A1378" w14:textId="77777777" w:rsidR="002F24E6" w:rsidRPr="00E345AC" w:rsidRDefault="002F24E6" w:rsidP="002F24E6">
            <w:pPr>
              <w:pStyle w:val="aff4"/>
              <w:rPr>
                <w:rFonts w:ascii="Times New Roman" w:hAnsi="Times New Roman" w:cs="Times New Roman"/>
                <w:sz w:val="20"/>
                <w:szCs w:val="20"/>
              </w:rPr>
            </w:pPr>
            <w:r w:rsidRPr="00E345AC">
              <w:rPr>
                <w:rFonts w:ascii="Times New Roman" w:hAnsi="Times New Roman" w:cs="Times New Roman"/>
                <w:sz w:val="20"/>
                <w:szCs w:val="20"/>
              </w:rPr>
              <w:t xml:space="preserve">4. Гетьман-Павлова И. В.Международное право. Учебник для бакалавров. М.: Юрайт, 2017. </w:t>
            </w:r>
          </w:p>
          <w:p w14:paraId="5EE9AC19" w14:textId="77777777" w:rsidR="002F24E6" w:rsidRPr="00E345AC" w:rsidRDefault="002F24E6" w:rsidP="002F24E6">
            <w:pPr>
              <w:pStyle w:val="aff4"/>
              <w:rPr>
                <w:rFonts w:ascii="Times New Roman" w:hAnsi="Times New Roman" w:cs="Times New Roman"/>
                <w:sz w:val="20"/>
                <w:szCs w:val="20"/>
              </w:rPr>
            </w:pPr>
            <w:r w:rsidRPr="00E345AC">
              <w:rPr>
                <w:rFonts w:ascii="Times New Roman" w:hAnsi="Times New Roman" w:cs="Times New Roman"/>
                <w:sz w:val="20"/>
                <w:szCs w:val="20"/>
              </w:rPr>
              <w:t>5. Егоров С.А., Ашавский Б.М. и др. Международное право: Учебник. – М.: Междунар. отнош., 2016.</w:t>
            </w:r>
          </w:p>
          <w:p w14:paraId="457C1C30" w14:textId="77777777" w:rsidR="002F24E6" w:rsidRPr="00E345AC" w:rsidRDefault="002F24E6" w:rsidP="002F24E6">
            <w:pPr>
              <w:pStyle w:val="aff4"/>
              <w:rPr>
                <w:rFonts w:ascii="Times New Roman" w:hAnsi="Times New Roman" w:cs="Times New Roman"/>
                <w:sz w:val="20"/>
                <w:szCs w:val="20"/>
              </w:rPr>
            </w:pPr>
            <w:r w:rsidRPr="00E345AC">
              <w:rPr>
                <w:rFonts w:ascii="Times New Roman" w:hAnsi="Times New Roman" w:cs="Times New Roman"/>
                <w:sz w:val="20"/>
                <w:szCs w:val="20"/>
              </w:rPr>
              <w:t>6. Ерджанов Т.К. Международное право. Учебник. -  Алматы, 2006. – 589 с.</w:t>
            </w:r>
          </w:p>
          <w:p w14:paraId="455246DD" w14:textId="77777777" w:rsidR="002F24E6" w:rsidRPr="00E345AC" w:rsidRDefault="002F24E6" w:rsidP="002F24E6">
            <w:pPr>
              <w:pStyle w:val="aff4"/>
              <w:rPr>
                <w:rFonts w:ascii="Times New Roman" w:hAnsi="Times New Roman" w:cs="Times New Roman"/>
                <w:sz w:val="20"/>
                <w:szCs w:val="20"/>
              </w:rPr>
            </w:pPr>
            <w:r w:rsidRPr="00E345AC">
              <w:rPr>
                <w:rFonts w:ascii="Times New Roman" w:hAnsi="Times New Roman" w:cs="Times New Roman"/>
                <w:sz w:val="20"/>
                <w:szCs w:val="20"/>
              </w:rPr>
              <w:t>7. http://www.mfa.kz/ru</w:t>
            </w:r>
          </w:p>
          <w:p w14:paraId="56112C75" w14:textId="00755592" w:rsidR="00A02A85" w:rsidRPr="00407938" w:rsidRDefault="002F24E6" w:rsidP="002F24E6">
            <w:pPr>
              <w:pBdr>
                <w:top w:val="nil"/>
                <w:left w:val="nil"/>
                <w:bottom w:val="nil"/>
                <w:right w:val="nil"/>
                <w:between w:val="nil"/>
              </w:pBdr>
              <w:rPr>
                <w:color w:val="000000"/>
                <w:sz w:val="20"/>
                <w:szCs w:val="20"/>
                <w:lang w:val="kk-KZ"/>
              </w:rPr>
            </w:pPr>
            <w:r w:rsidRPr="00E345AC">
              <w:rPr>
                <w:sz w:val="20"/>
                <w:szCs w:val="20"/>
              </w:rPr>
              <w:t>8. https://www.un.org/</w:t>
            </w:r>
          </w:p>
        </w:tc>
      </w:tr>
    </w:tbl>
    <w:p w14:paraId="10F6F5FC" w14:textId="728AC2A2" w:rsidR="00A02A85" w:rsidRPr="003F2DC5" w:rsidRDefault="00A02A85" w:rsidP="00A02A85">
      <w:pPr>
        <w:widowControl w:val="0"/>
        <w:pBdr>
          <w:top w:val="nil"/>
          <w:left w:val="nil"/>
          <w:bottom w:val="nil"/>
          <w:right w:val="nil"/>
          <w:between w:val="nil"/>
        </w:pBdr>
        <w:spacing w:line="276" w:lineRule="auto"/>
        <w:rPr>
          <w:color w:val="000000"/>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851"/>
        <w:gridCol w:w="283"/>
        <w:gridCol w:w="1134"/>
        <w:gridCol w:w="1985"/>
        <w:gridCol w:w="3118"/>
        <w:gridCol w:w="2268"/>
      </w:tblGrid>
      <w:tr w:rsidR="00A02A85" w:rsidRPr="003F2DC5" w14:paraId="44667642" w14:textId="77777777" w:rsidTr="19A89D79">
        <w:trPr>
          <w:trHeight w:val="5519"/>
        </w:trPr>
        <w:tc>
          <w:tcPr>
            <w:tcW w:w="17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6083978" w14:textId="77777777" w:rsidR="000267FB" w:rsidRDefault="00A02A85" w:rsidP="004E7FA2">
            <w:pPr>
              <w:rPr>
                <w:b/>
                <w:sz w:val="20"/>
                <w:szCs w:val="20"/>
              </w:rPr>
            </w:pPr>
            <w:r w:rsidRPr="00B44E6D">
              <w:rPr>
                <w:b/>
                <w:sz w:val="20"/>
                <w:szCs w:val="20"/>
              </w:rPr>
              <w:t>Academic</w:t>
            </w:r>
          </w:p>
          <w:p w14:paraId="6858E0EC" w14:textId="269B7E90" w:rsidR="00A02A85" w:rsidRPr="004E7FA2" w:rsidRDefault="000267FB" w:rsidP="004E7FA2">
            <w:pPr>
              <w:rPr>
                <w:b/>
                <w:sz w:val="20"/>
                <w:szCs w:val="20"/>
              </w:rPr>
            </w:pPr>
            <w:r>
              <w:rPr>
                <w:b/>
                <w:sz w:val="20"/>
                <w:szCs w:val="20"/>
                <w:lang w:val="en-US"/>
              </w:rPr>
              <w:t>course</w:t>
            </w:r>
            <w:r w:rsidR="00A02A85" w:rsidRPr="00B44E6D">
              <w:rPr>
                <w:b/>
                <w:sz w:val="20"/>
                <w:szCs w:val="20"/>
              </w:rPr>
              <w:t xml:space="preserve"> policy</w:t>
            </w:r>
          </w:p>
        </w:tc>
        <w:tc>
          <w:tcPr>
            <w:tcW w:w="878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140BC9" w14:textId="385005A2" w:rsidR="00E83D4B" w:rsidRDefault="00A02A85" w:rsidP="005809F0">
            <w:pPr>
              <w:jc w:val="both"/>
              <w:rPr>
                <w:sz w:val="20"/>
                <w:szCs w:val="20"/>
              </w:rPr>
            </w:pPr>
            <w:r w:rsidRPr="00B44E6D">
              <w:rPr>
                <w:sz w:val="20"/>
                <w:szCs w:val="20"/>
              </w:rPr>
              <w:t xml:space="preserve">The academic policy of the </w:t>
            </w:r>
            <w:r w:rsidR="00B5347E" w:rsidRPr="00B5347E">
              <w:rPr>
                <w:bCs/>
                <w:sz w:val="20"/>
                <w:szCs w:val="20"/>
                <w:lang w:val="en-US"/>
              </w:rPr>
              <w:t>course</w:t>
            </w:r>
            <w:r w:rsidRPr="00B44E6D">
              <w:rPr>
                <w:sz w:val="20"/>
                <w:szCs w:val="20"/>
              </w:rPr>
              <w:t xml:space="preserve"> is determined by </w:t>
            </w:r>
            <w:hyperlink r:id="rId10" w:history="1">
              <w:r w:rsidRPr="00615E49">
                <w:rPr>
                  <w:rStyle w:val="af9"/>
                  <w:sz w:val="20"/>
                  <w:szCs w:val="20"/>
                  <w:u w:val="single"/>
                </w:rPr>
                <w:t xml:space="preserve">the Academic Policy </w:t>
              </w:r>
            </w:hyperlink>
            <w:r w:rsidR="001A7302" w:rsidRPr="00615E49">
              <w:rPr>
                <w:rStyle w:val="af9"/>
                <w:sz w:val="20"/>
                <w:szCs w:val="20"/>
                <w:u w:val="single"/>
              </w:rPr>
              <w:t xml:space="preserve">and </w:t>
            </w:r>
            <w:hyperlink r:id="rId11" w:history="1">
              <w:r w:rsidRPr="00615E49">
                <w:rPr>
                  <w:rStyle w:val="af9"/>
                  <w:sz w:val="20"/>
                  <w:szCs w:val="20"/>
                  <w:u w:val="single"/>
                </w:rPr>
                <w:t xml:space="preserve">the Policy of Academic Integrity </w:t>
              </w:r>
            </w:hyperlink>
            <w:hyperlink r:id="rId12" w:history="1">
              <w:r w:rsidR="001A7302" w:rsidRPr="00615E49">
                <w:rPr>
                  <w:rStyle w:val="af9"/>
                  <w:sz w:val="20"/>
                  <w:szCs w:val="20"/>
                  <w:u w:val="single"/>
                </w:rPr>
                <w:t xml:space="preserve">of Al-Farabi Kazakh National University </w:t>
              </w:r>
            </w:hyperlink>
            <w:hyperlink r:id="rId13" w:history="1">
              <w:r w:rsidR="003C747F" w:rsidRPr="00615E49">
                <w:rPr>
                  <w:rStyle w:val="af9"/>
                  <w:sz w:val="20"/>
                  <w:szCs w:val="20"/>
                  <w:u w:val="single"/>
                </w:rPr>
                <w:t>.</w:t>
              </w:r>
            </w:hyperlink>
            <w:r w:rsidR="003C747F" w:rsidRPr="001A7302">
              <w:rPr>
                <w:sz w:val="20"/>
                <w:szCs w:val="20"/>
              </w:rPr>
              <w:t xml:space="preserve"> </w:t>
            </w:r>
          </w:p>
          <w:p w14:paraId="4FF5A8B1" w14:textId="7DC7FBCE" w:rsidR="00A02A85" w:rsidRDefault="00A02A85" w:rsidP="005809F0">
            <w:pPr>
              <w:jc w:val="both"/>
              <w:rPr>
                <w:sz w:val="20"/>
                <w:szCs w:val="20"/>
              </w:rPr>
            </w:pPr>
            <w:r w:rsidRPr="00B44E6D">
              <w:rPr>
                <w:sz w:val="20"/>
                <w:szCs w:val="20"/>
              </w:rPr>
              <w:t xml:space="preserve">Documents are available on the main page of IS </w:t>
            </w:r>
            <w:r w:rsidRPr="00B44E6D">
              <w:rPr>
                <w:sz w:val="20"/>
                <w:szCs w:val="20"/>
                <w:lang w:val="en-US"/>
              </w:rPr>
              <w:t xml:space="preserve">Univer </w:t>
            </w:r>
            <w:r w:rsidRPr="00B44E6D">
              <w:rPr>
                <w:sz w:val="20"/>
                <w:szCs w:val="20"/>
              </w:rPr>
              <w:t>.</w:t>
            </w:r>
          </w:p>
          <w:p w14:paraId="78152A39" w14:textId="4BE3044B" w:rsidR="00ED7803" w:rsidRPr="00ED7803" w:rsidRDefault="00ED7803" w:rsidP="19A89D79">
            <w:pPr>
              <w:jc w:val="both"/>
              <w:rPr>
                <w:b/>
                <w:bCs/>
                <w:sz w:val="20"/>
                <w:szCs w:val="20"/>
                <w:lang w:val="en-US"/>
              </w:rPr>
            </w:pPr>
            <w:r w:rsidRPr="19A89D79">
              <w:rPr>
                <w:b/>
                <w:bCs/>
                <w:sz w:val="20"/>
                <w:szCs w:val="20"/>
                <w:lang w:val="en-US"/>
              </w:rPr>
              <w:t xml:space="preserve">Integration of science and education. </w:t>
            </w:r>
            <w:r w:rsidRPr="19A89D79">
              <w:rPr>
                <w:sz w:val="20"/>
                <w:szCs w:val="20"/>
                <w:lang w:val="en-US"/>
              </w:rPr>
              <w:t xml:space="preserve">The research work of students, undergraduates and doctoral students is a deepening of the educational process. It is organized directly at the departments, laboratories, scientific and design departments of the university, in student scientific and technical associations. Independent work of students at all levels of education is aimed at developing research skills and competencies based on obtaining new knowledge using modern research and information technologies. A research university teacher integrates the results of scientific activities into the topics of lectures and seminars (practical) classes, laboratory classes and into the tasks of the </w:t>
            </w:r>
            <w:r w:rsidR="00845971" w:rsidRPr="19A89D79">
              <w:rPr>
                <w:sz w:val="20"/>
                <w:szCs w:val="20"/>
                <w:lang w:val="en-US"/>
              </w:rPr>
              <w:t>IWST</w:t>
            </w:r>
            <w:r w:rsidRPr="19A89D79">
              <w:rPr>
                <w:sz w:val="20"/>
                <w:szCs w:val="20"/>
                <w:lang w:val="en-US"/>
              </w:rPr>
              <w:t xml:space="preserve">, </w:t>
            </w:r>
            <w:r w:rsidR="00845971" w:rsidRPr="19A89D79">
              <w:rPr>
                <w:sz w:val="20"/>
                <w:szCs w:val="20"/>
                <w:lang w:val="en-US"/>
              </w:rPr>
              <w:t>IWS</w:t>
            </w:r>
            <w:r w:rsidRPr="19A89D79">
              <w:rPr>
                <w:sz w:val="20"/>
                <w:szCs w:val="20"/>
                <w:lang w:val="en-US"/>
              </w:rPr>
              <w:t>, which are reflected in the syllabus and are responsible for the relevance of the topics of training sessions and</w:t>
            </w:r>
            <w:r w:rsidR="00407938" w:rsidRPr="19A89D79">
              <w:rPr>
                <w:b/>
                <w:bCs/>
                <w:sz w:val="20"/>
                <w:szCs w:val="20"/>
                <w:lang w:val="en-US"/>
              </w:rPr>
              <w:t xml:space="preserve"> </w:t>
            </w:r>
            <w:r w:rsidR="00407938" w:rsidRPr="19A89D79">
              <w:rPr>
                <w:sz w:val="20"/>
                <w:szCs w:val="20"/>
                <w:lang w:val="en-US"/>
              </w:rPr>
              <w:t>assignments.</w:t>
            </w:r>
          </w:p>
          <w:p w14:paraId="509C9B50" w14:textId="35CCA85C" w:rsidR="00A02A85" w:rsidRPr="00024786" w:rsidRDefault="00A02A85" w:rsidP="19A89D79">
            <w:pPr>
              <w:jc w:val="both"/>
              <w:rPr>
                <w:b/>
                <w:bCs/>
                <w:sz w:val="20"/>
                <w:szCs w:val="20"/>
                <w:lang w:val="en-US"/>
              </w:rPr>
            </w:pPr>
            <w:r w:rsidRPr="19A89D79">
              <w:rPr>
                <w:b/>
                <w:bCs/>
                <w:sz w:val="20"/>
                <w:szCs w:val="20"/>
                <w:lang w:val="en-US"/>
              </w:rPr>
              <w:t xml:space="preserve">Attendance. </w:t>
            </w:r>
            <w:r w:rsidRPr="19A89D79">
              <w:rPr>
                <w:sz w:val="20"/>
                <w:szCs w:val="20"/>
                <w:lang w:val="en-US"/>
              </w:rPr>
              <w:t>The deadline for each task is indicated in the calendar (schedule) for the implementation of the content of the course. Failure to meet deadlines results in loss of points.</w:t>
            </w:r>
          </w:p>
          <w:p w14:paraId="14D36AB3" w14:textId="7F186551" w:rsidR="00A02A85" w:rsidRPr="00024786" w:rsidRDefault="00A6212D" w:rsidP="00024786">
            <w:pPr>
              <w:pBdr>
                <w:top w:val="nil"/>
                <w:left w:val="nil"/>
                <w:bottom w:val="nil"/>
                <w:right w:val="nil"/>
                <w:between w:val="nil"/>
              </w:pBdr>
              <w:jc w:val="both"/>
              <w:rPr>
                <w:b/>
                <w:bCs/>
                <w:sz w:val="20"/>
                <w:szCs w:val="20"/>
              </w:rPr>
            </w:pPr>
            <w:r>
              <w:rPr>
                <w:rStyle w:val="af9"/>
                <w:b/>
                <w:bCs/>
                <w:sz w:val="20"/>
                <w:szCs w:val="20"/>
                <w:lang w:val="ru-RU"/>
              </w:rPr>
              <w:t>А</w:t>
            </w:r>
            <w:r w:rsidR="00A02A85" w:rsidRPr="00B44E6D">
              <w:rPr>
                <w:rStyle w:val="af9"/>
                <w:b/>
                <w:bCs/>
                <w:sz w:val="20"/>
                <w:szCs w:val="20"/>
              </w:rPr>
              <w:t>cademic honesty.</w:t>
            </w:r>
            <w:r w:rsidR="00024786">
              <w:rPr>
                <w:rStyle w:val="af9"/>
              </w:rPr>
              <w:t xml:space="preserve"> </w:t>
            </w:r>
            <w:r w:rsidR="00A02A85" w:rsidRPr="00B44E6D">
              <w:rPr>
                <w:sz w:val="20"/>
                <w:szCs w:val="20"/>
              </w:rPr>
              <w:t xml:space="preserve">Practical/laboratory classes, </w:t>
            </w:r>
            <w:r w:rsidR="00845971">
              <w:rPr>
                <w:sz w:val="20"/>
                <w:szCs w:val="20"/>
              </w:rPr>
              <w:t>IWS</w:t>
            </w:r>
            <w:r w:rsidR="00A02A85" w:rsidRPr="00B44E6D">
              <w:rPr>
                <w:sz w:val="20"/>
                <w:szCs w:val="20"/>
              </w:rPr>
              <w:t xml:space="preserve"> develop the student's independence, critical thinking, and creativity. Plagiarism, forgery, the use of cheat sheets, cheating at all stages of completing tasks are unacceptable.</w:t>
            </w:r>
          </w:p>
          <w:p w14:paraId="0DB11E16" w14:textId="475359D1" w:rsidR="00A02A85" w:rsidRPr="00B44E6D" w:rsidRDefault="00A02A85" w:rsidP="005809F0">
            <w:pPr>
              <w:jc w:val="both"/>
              <w:rPr>
                <w:sz w:val="20"/>
                <w:szCs w:val="20"/>
              </w:rPr>
            </w:pPr>
            <w:r w:rsidRPr="00B44E6D">
              <w:rPr>
                <w:sz w:val="20"/>
                <w:szCs w:val="20"/>
              </w:rPr>
              <w:t xml:space="preserve">Compliance with academic honesty during the period of theoretical training and at exams, in addition to the main policies, is regulated by </w:t>
            </w:r>
            <w:hyperlink r:id="rId14" w:history="1">
              <w:r w:rsidRPr="00281828">
                <w:rPr>
                  <w:rStyle w:val="af9"/>
                  <w:sz w:val="20"/>
                  <w:szCs w:val="20"/>
                  <w:u w:val="single"/>
                </w:rPr>
                <w:t xml:space="preserve">the "Rules for the final control" </w:t>
              </w:r>
            </w:hyperlink>
            <w:r w:rsidRPr="00281828">
              <w:rPr>
                <w:sz w:val="20"/>
                <w:szCs w:val="20"/>
                <w:u w:val="single"/>
              </w:rPr>
              <w:t xml:space="preserve">, </w:t>
            </w:r>
            <w:hyperlink r:id="rId15" w:history="1">
              <w:r w:rsidRPr="00281828">
                <w:rPr>
                  <w:rStyle w:val="af9"/>
                  <w:sz w:val="20"/>
                  <w:szCs w:val="20"/>
                  <w:u w:val="single"/>
                </w:rPr>
                <w:t xml:space="preserve">"Instructions for the final control of the autumn / spring semester of the current academic year" </w:t>
              </w:r>
            </w:hyperlink>
            <w:r w:rsidR="007F6781" w:rsidRPr="00281828">
              <w:rPr>
                <w:rStyle w:val="af9"/>
                <w:sz w:val="20"/>
                <w:szCs w:val="20"/>
                <w:u w:val="single"/>
              </w:rPr>
              <w:t xml:space="preserve">, </w:t>
            </w:r>
            <w:r w:rsidRPr="00281828">
              <w:rPr>
                <w:sz w:val="20"/>
                <w:szCs w:val="20"/>
                <w:u w:val="single"/>
              </w:rPr>
              <w:t>"Regulations on checking students' text documents for borrowings".</w:t>
            </w:r>
          </w:p>
          <w:p w14:paraId="359197AC" w14:textId="264A5F81" w:rsidR="00A02A85" w:rsidRPr="00B44E6D" w:rsidRDefault="00A02A85" w:rsidP="005809F0">
            <w:pPr>
              <w:jc w:val="both"/>
              <w:rPr>
                <w:sz w:val="20"/>
                <w:szCs w:val="20"/>
              </w:rPr>
            </w:pPr>
            <w:r w:rsidRPr="00B44E6D">
              <w:rPr>
                <w:sz w:val="20"/>
                <w:szCs w:val="20"/>
              </w:rPr>
              <w:t xml:space="preserve">Documents are available on the main page of IS </w:t>
            </w:r>
            <w:r w:rsidRPr="00B44E6D">
              <w:rPr>
                <w:sz w:val="20"/>
                <w:szCs w:val="20"/>
                <w:lang w:val="en-US"/>
              </w:rPr>
              <w:t xml:space="preserve">Univer </w:t>
            </w:r>
            <w:r w:rsidRPr="00B44E6D">
              <w:rPr>
                <w:sz w:val="20"/>
                <w:szCs w:val="20"/>
              </w:rPr>
              <w:t>.</w:t>
            </w:r>
          </w:p>
          <w:p w14:paraId="65DA7148" w14:textId="1DB6DC64" w:rsidR="00A02A85" w:rsidRPr="00C6051D" w:rsidRDefault="00A02A85" w:rsidP="19A89D79">
            <w:pPr>
              <w:jc w:val="both"/>
              <w:rPr>
                <w:b/>
                <w:bCs/>
                <w:sz w:val="20"/>
                <w:szCs w:val="20"/>
                <w:lang w:val="en-US"/>
              </w:rPr>
            </w:pPr>
            <w:r w:rsidRPr="19A89D79">
              <w:rPr>
                <w:b/>
                <w:bCs/>
                <w:sz w:val="20"/>
                <w:szCs w:val="20"/>
                <w:lang w:val="en-US"/>
              </w:rPr>
              <w:t xml:space="preserve">Basic principles of inclusive education. </w:t>
            </w:r>
            <w:r w:rsidRPr="19A89D79">
              <w:rPr>
                <w:sz w:val="20"/>
                <w:szCs w:val="20"/>
                <w:lang w:val="en-US"/>
              </w:rPr>
              <w:t>The educational environment of the university is conceived as a safe place where there is always support and equal attitude from the teacher to all students and students to each other, regardless of gender, race / ethnicity, religious beliefs, socio-economic status, physical health of the student, etc. All people need the support and friendship of peers and fellow students. For all students, progress is more about what they can do than what they can't. Diversity enhances all aspects of life.</w:t>
            </w:r>
          </w:p>
          <w:p w14:paraId="0762D955" w14:textId="2299F5F1" w:rsidR="00A02A85" w:rsidRPr="00344202" w:rsidRDefault="00B727B9" w:rsidP="005809F0">
            <w:pPr>
              <w:jc w:val="both"/>
              <w:rPr>
                <w:i/>
                <w:iCs/>
                <w:sz w:val="20"/>
                <w:szCs w:val="20"/>
                <w:u w:val="single"/>
                <w:lang w:val="en-US"/>
              </w:rPr>
            </w:pPr>
            <w:r>
              <w:rPr>
                <w:sz w:val="20"/>
                <w:szCs w:val="20"/>
              </w:rPr>
              <w:t xml:space="preserve">All students, especially those with disabilities, can receive counseling assistance by phone / e- </w:t>
            </w:r>
            <w:r w:rsidR="00A02A85" w:rsidRPr="00D21BFA">
              <w:rPr>
                <w:sz w:val="20"/>
                <w:szCs w:val="20"/>
                <w:lang w:val="en-US"/>
              </w:rPr>
              <w:t>mail</w:t>
            </w:r>
            <w:r w:rsidR="00A02A85" w:rsidRPr="00D21BFA">
              <w:rPr>
                <w:sz w:val="20"/>
                <w:szCs w:val="20"/>
              </w:rPr>
              <w:t xml:space="preserve"> </w:t>
            </w:r>
            <w:r w:rsidR="00E06885">
              <w:rPr>
                <w:color w:val="FF0000"/>
                <w:sz w:val="20"/>
                <w:szCs w:val="20"/>
                <w:u w:val="single"/>
                <w:lang w:val="en-US"/>
              </w:rPr>
              <w:t>omyrzhanov.esbol@kaznu.kz</w:t>
            </w:r>
            <w:r w:rsidR="00A02A85" w:rsidRPr="00D21BFA">
              <w:rPr>
                <w:color w:val="FF0000"/>
                <w:sz w:val="20"/>
                <w:szCs w:val="20"/>
              </w:rPr>
              <w:t xml:space="preserve"> </w:t>
            </w:r>
            <w:r w:rsidR="00B2590C" w:rsidRPr="00B2590C">
              <w:rPr>
                <w:sz w:val="20"/>
                <w:szCs w:val="20"/>
                <w:lang w:val="kk-KZ"/>
              </w:rPr>
              <w:t>or</w:t>
            </w:r>
            <w:r w:rsidR="00B2590C">
              <w:rPr>
                <w:color w:val="FF0000"/>
                <w:sz w:val="20"/>
                <w:szCs w:val="20"/>
                <w:lang w:val="kk-KZ"/>
              </w:rPr>
              <w:t xml:space="preserve"> </w:t>
            </w:r>
            <w:r w:rsidR="00A02A85" w:rsidRPr="001347E4">
              <w:rPr>
                <w:iCs/>
                <w:sz w:val="20"/>
                <w:szCs w:val="20"/>
              </w:rPr>
              <w:t xml:space="preserve">via </w:t>
            </w:r>
            <w:r w:rsidR="001347E4">
              <w:rPr>
                <w:iCs/>
                <w:sz w:val="20"/>
                <w:szCs w:val="20"/>
                <w:lang w:val="kk-KZ"/>
              </w:rPr>
              <w:t xml:space="preserve">video link in </w:t>
            </w:r>
            <w:r w:rsidR="00A02A85" w:rsidRPr="001347E4">
              <w:rPr>
                <w:iCs/>
                <w:sz w:val="20"/>
                <w:szCs w:val="20"/>
                <w:lang w:val="en-US"/>
              </w:rPr>
              <w:t>MS</w:t>
            </w:r>
            <w:r w:rsidR="00A02A85" w:rsidRPr="001347E4">
              <w:rPr>
                <w:iCs/>
                <w:sz w:val="20"/>
                <w:szCs w:val="20"/>
              </w:rPr>
              <w:t xml:space="preserve"> </w:t>
            </w:r>
            <w:r w:rsidR="00A02A85" w:rsidRPr="001347E4">
              <w:rPr>
                <w:iCs/>
                <w:sz w:val="20"/>
                <w:szCs w:val="20"/>
                <w:lang w:val="en-US"/>
              </w:rPr>
              <w:t>Teams</w:t>
            </w:r>
            <w:r w:rsidR="00A02A85" w:rsidRPr="00B44E6D">
              <w:rPr>
                <w:i/>
                <w:sz w:val="20"/>
                <w:szCs w:val="20"/>
              </w:rPr>
              <w:t xml:space="preserve"> </w:t>
            </w:r>
            <w:hyperlink r:id="rId16" w:history="1">
              <w:r w:rsidR="005C4EE0" w:rsidRPr="008B0BE8">
                <w:rPr>
                  <w:rStyle w:val="af9"/>
                  <w:i/>
                  <w:iCs/>
                  <w:sz w:val="20"/>
                  <w:szCs w:val="20"/>
                </w:rPr>
                <w:t>https://teams.microsoft.com/l/meetup-join/19%3ameeting</w:t>
              </w:r>
            </w:hyperlink>
            <w:r w:rsidR="005C4EE0">
              <w:rPr>
                <w:i/>
                <w:iCs/>
                <w:color w:val="FF0000"/>
                <w:sz w:val="20"/>
                <w:szCs w:val="20"/>
                <w:u w:val="single"/>
                <w:lang w:val="kk-KZ"/>
              </w:rPr>
              <w:t xml:space="preserve"> </w:t>
            </w:r>
          </w:p>
          <w:p w14:paraId="492D1CA8" w14:textId="0D95E416" w:rsidR="00A02A85" w:rsidRPr="00B5382C" w:rsidRDefault="00A02A85" w:rsidP="00B5382C">
            <w:pPr>
              <w:jc w:val="both"/>
              <w:rPr>
                <w:b/>
                <w:sz w:val="20"/>
                <w:szCs w:val="20"/>
              </w:rPr>
            </w:pPr>
            <w:r w:rsidRPr="00B44E6D">
              <w:rPr>
                <w:b/>
                <w:sz w:val="20"/>
                <w:szCs w:val="20"/>
              </w:rPr>
              <w:t>Integration</w:t>
            </w:r>
            <w:r w:rsidRPr="003F0CE9">
              <w:rPr>
                <w:b/>
                <w:sz w:val="20"/>
                <w:szCs w:val="20"/>
                <w:lang w:val="en-US"/>
              </w:rPr>
              <w:t xml:space="preserve"> </w:t>
            </w:r>
            <w:r w:rsidRPr="00B44E6D">
              <w:rPr>
                <w:b/>
                <w:sz w:val="20"/>
                <w:szCs w:val="20"/>
              </w:rPr>
              <w:t>MOO</w:t>
            </w:r>
            <w:r w:rsidRPr="00B44E6D">
              <w:rPr>
                <w:b/>
                <w:sz w:val="20"/>
                <w:szCs w:val="20"/>
                <w:lang w:val="en-US"/>
              </w:rPr>
              <w:t xml:space="preserve">C (massive open online course). </w:t>
            </w:r>
            <w:r w:rsidR="00C6051D">
              <w:rPr>
                <w:sz w:val="20"/>
                <w:szCs w:val="20"/>
              </w:rPr>
              <w:t xml:space="preserve">In the case of integrating </w:t>
            </w:r>
            <w:r w:rsidR="00C6051D" w:rsidRPr="001F5F52">
              <w:rPr>
                <w:bCs/>
                <w:sz w:val="20"/>
                <w:szCs w:val="20"/>
              </w:rPr>
              <w:t>M</w:t>
            </w:r>
            <w:r w:rsidR="00845971">
              <w:rPr>
                <w:bCs/>
                <w:sz w:val="20"/>
                <w:szCs w:val="20"/>
              </w:rPr>
              <w:t>O</w:t>
            </w:r>
            <w:r w:rsidR="00C6051D" w:rsidRPr="001F5F52">
              <w:rPr>
                <w:bCs/>
                <w:sz w:val="20"/>
                <w:szCs w:val="20"/>
              </w:rPr>
              <w:t>O</w:t>
            </w:r>
            <w:r w:rsidR="00C6051D" w:rsidRPr="001F5F52">
              <w:rPr>
                <w:bCs/>
                <w:sz w:val="20"/>
                <w:szCs w:val="20"/>
                <w:lang w:val="en-US"/>
              </w:rPr>
              <w:t xml:space="preserve">C </w:t>
            </w:r>
            <w:r w:rsidR="00C6051D" w:rsidRPr="00B44E6D">
              <w:rPr>
                <w:sz w:val="20"/>
                <w:szCs w:val="20"/>
              </w:rPr>
              <w:t xml:space="preserve">into the </w:t>
            </w:r>
            <w:r w:rsidR="009C5E58" w:rsidRPr="009C5E58">
              <w:rPr>
                <w:bCs/>
                <w:sz w:val="20"/>
                <w:szCs w:val="20"/>
                <w:lang w:val="en-US"/>
              </w:rPr>
              <w:t>course</w:t>
            </w:r>
            <w:r w:rsidR="00C6051D" w:rsidRPr="00B44E6D">
              <w:rPr>
                <w:sz w:val="20"/>
                <w:szCs w:val="20"/>
              </w:rPr>
              <w:t xml:space="preserve">, all students need to register for </w:t>
            </w:r>
            <w:r w:rsidRPr="00B44E6D">
              <w:rPr>
                <w:sz w:val="20"/>
                <w:szCs w:val="20"/>
              </w:rPr>
              <w:t>M</w:t>
            </w:r>
            <w:r w:rsidR="00845971">
              <w:rPr>
                <w:sz w:val="20"/>
                <w:szCs w:val="20"/>
              </w:rPr>
              <w:t>O</w:t>
            </w:r>
            <w:r w:rsidRPr="00B44E6D">
              <w:rPr>
                <w:sz w:val="20"/>
                <w:szCs w:val="20"/>
              </w:rPr>
              <w:t>O</w:t>
            </w:r>
            <w:r w:rsidRPr="00B44E6D">
              <w:rPr>
                <w:sz w:val="20"/>
                <w:szCs w:val="20"/>
                <w:lang w:val="en-US"/>
              </w:rPr>
              <w:t xml:space="preserve">C. The deadlines for passing </w:t>
            </w:r>
            <w:r w:rsidR="008D1CCF" w:rsidRPr="008D1CCF">
              <w:rPr>
                <w:bCs/>
                <w:sz w:val="20"/>
                <w:szCs w:val="20"/>
              </w:rPr>
              <w:t>M</w:t>
            </w:r>
            <w:r w:rsidR="00845971">
              <w:rPr>
                <w:bCs/>
                <w:sz w:val="20"/>
                <w:szCs w:val="20"/>
              </w:rPr>
              <w:t>O</w:t>
            </w:r>
            <w:r w:rsidR="008D1CCF" w:rsidRPr="008D1CCF">
              <w:rPr>
                <w:bCs/>
                <w:sz w:val="20"/>
                <w:szCs w:val="20"/>
              </w:rPr>
              <w:t>O</w:t>
            </w:r>
            <w:r w:rsidR="008D1CCF" w:rsidRPr="008D1CCF">
              <w:rPr>
                <w:bCs/>
                <w:sz w:val="20"/>
                <w:szCs w:val="20"/>
                <w:lang w:val="en-US"/>
              </w:rPr>
              <w:t xml:space="preserve">C </w:t>
            </w:r>
            <w:r w:rsidRPr="00B44E6D">
              <w:rPr>
                <w:sz w:val="20"/>
                <w:szCs w:val="20"/>
              </w:rPr>
              <w:t xml:space="preserve">modules </w:t>
            </w:r>
            <w:r w:rsidR="008D1CCF" w:rsidRPr="00B44E6D">
              <w:rPr>
                <w:sz w:val="20"/>
                <w:szCs w:val="20"/>
              </w:rPr>
              <w:t xml:space="preserve">must be strictly observed in accordance with the </w:t>
            </w:r>
            <w:r w:rsidR="002746C3" w:rsidRPr="002746C3">
              <w:rPr>
                <w:bCs/>
                <w:sz w:val="20"/>
                <w:szCs w:val="20"/>
                <w:lang w:val="en-US"/>
              </w:rPr>
              <w:t>course</w:t>
            </w:r>
            <w:r w:rsidR="008D1CCF" w:rsidRPr="002746C3">
              <w:rPr>
                <w:bCs/>
                <w:sz w:val="20"/>
                <w:szCs w:val="20"/>
              </w:rPr>
              <w:t xml:space="preserve"> </w:t>
            </w:r>
            <w:r w:rsidR="008D1CCF" w:rsidRPr="00B44E6D">
              <w:rPr>
                <w:sz w:val="20"/>
                <w:szCs w:val="20"/>
              </w:rPr>
              <w:t>study schedule.</w:t>
            </w:r>
            <w:r w:rsidRPr="00B44E6D">
              <w:rPr>
                <w:color w:val="FF0000"/>
                <w:sz w:val="20"/>
                <w:szCs w:val="20"/>
              </w:rPr>
              <w:t xml:space="preserve"> </w:t>
            </w:r>
          </w:p>
          <w:p w14:paraId="62B13C62" w14:textId="51EFD0D1" w:rsidR="007A68F5" w:rsidRPr="003F0CE9" w:rsidRDefault="00A02A85" w:rsidP="00ED38C7">
            <w:pPr>
              <w:jc w:val="both"/>
              <w:rPr>
                <w:sz w:val="20"/>
                <w:szCs w:val="20"/>
              </w:rPr>
            </w:pPr>
            <w:r w:rsidRPr="00B44E6D">
              <w:rPr>
                <w:b/>
                <w:sz w:val="20"/>
                <w:szCs w:val="20"/>
              </w:rPr>
              <w:t xml:space="preserve">ATTENTION! </w:t>
            </w:r>
            <w:r w:rsidRPr="00533E60">
              <w:rPr>
                <w:sz w:val="20"/>
                <w:szCs w:val="20"/>
              </w:rPr>
              <w:t>The deadline for each task is indicated in the calendar (schedule) for the implementation of the content of the course, as well as in the M</w:t>
            </w:r>
            <w:r w:rsidR="00845971" w:rsidRPr="00533E60">
              <w:rPr>
                <w:sz w:val="20"/>
                <w:szCs w:val="20"/>
              </w:rPr>
              <w:t>O</w:t>
            </w:r>
            <w:r w:rsidRPr="00533E60">
              <w:rPr>
                <w:sz w:val="20"/>
                <w:szCs w:val="20"/>
              </w:rPr>
              <w:t>O</w:t>
            </w:r>
            <w:r w:rsidRPr="00533E60">
              <w:rPr>
                <w:sz w:val="20"/>
                <w:szCs w:val="20"/>
                <w:lang w:val="en-US"/>
              </w:rPr>
              <w:t>C</w:t>
            </w:r>
            <w:r w:rsidRPr="00533E60">
              <w:rPr>
                <w:sz w:val="20"/>
                <w:szCs w:val="20"/>
              </w:rPr>
              <w:t>. Failure to meet deadlines results in loss of points.</w:t>
            </w:r>
          </w:p>
        </w:tc>
      </w:tr>
      <w:tr w:rsidR="006A6C8C" w:rsidRPr="003F2DC5" w14:paraId="564870B2" w14:textId="77777777" w:rsidTr="19A89D79">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8EBB9ED" w14:textId="5C39239D" w:rsidR="006A6C8C" w:rsidRPr="002F2C36" w:rsidRDefault="00DE4C44" w:rsidP="002F2C36">
            <w:pPr>
              <w:jc w:val="center"/>
              <w:rPr>
                <w:b/>
                <w:bCs/>
                <w:sz w:val="20"/>
                <w:szCs w:val="20"/>
              </w:rPr>
            </w:pPr>
            <w:r w:rsidRPr="002F2C36">
              <w:rPr>
                <w:b/>
                <w:bCs/>
                <w:sz w:val="20"/>
                <w:szCs w:val="20"/>
              </w:rPr>
              <w:t>INFORMATION ABOUT TEACHING, LEARNING AND ASSESSMENT</w:t>
            </w:r>
          </w:p>
        </w:tc>
      </w:tr>
      <w:tr w:rsidR="00E06636" w:rsidRPr="003F2DC5" w14:paraId="4724E9AA" w14:textId="77777777" w:rsidTr="19A89D79">
        <w:trPr>
          <w:trHeight w:val="368"/>
        </w:trPr>
        <w:tc>
          <w:tcPr>
            <w:tcW w:w="5104" w:type="dxa"/>
            <w:gridSpan w:val="5"/>
            <w:tcBorders>
              <w:top w:val="single" w:sz="4" w:space="0" w:color="000000" w:themeColor="text1"/>
              <w:left w:val="single" w:sz="4" w:space="0" w:color="000000" w:themeColor="text1"/>
              <w:right w:val="single" w:sz="4" w:space="0" w:color="000000" w:themeColor="text1"/>
            </w:tcBorders>
            <w:shd w:val="clear" w:color="auto" w:fill="auto"/>
          </w:tcPr>
          <w:p w14:paraId="7115BC43" w14:textId="74BC3225" w:rsidR="00E06636" w:rsidRPr="009556BB" w:rsidRDefault="006A7FC8" w:rsidP="006A7FC8">
            <w:pPr>
              <w:jc w:val="both"/>
              <w:rPr>
                <w:b/>
                <w:bCs/>
                <w:sz w:val="16"/>
                <w:szCs w:val="16"/>
              </w:rPr>
            </w:pPr>
            <w:r w:rsidRPr="00C03EF1">
              <w:rPr>
                <w:b/>
                <w:bCs/>
                <w:sz w:val="16"/>
                <w:szCs w:val="16"/>
              </w:rPr>
              <w:t>Score-rating</w:t>
            </w:r>
            <w:r w:rsidR="009556BB">
              <w:rPr>
                <w:b/>
                <w:bCs/>
                <w:sz w:val="16"/>
                <w:szCs w:val="16"/>
              </w:rPr>
              <w:t xml:space="preserve"> </w:t>
            </w:r>
            <w:r w:rsidRPr="00C03EF1">
              <w:rPr>
                <w:b/>
                <w:bCs/>
                <w:sz w:val="16"/>
                <w:szCs w:val="16"/>
              </w:rPr>
              <w:t>letter system of assessment of accounting for educational achievements</w:t>
            </w:r>
          </w:p>
        </w:tc>
        <w:tc>
          <w:tcPr>
            <w:tcW w:w="5386"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30BC696B" w14:textId="472FD515" w:rsidR="00E06636" w:rsidRPr="0034309A" w:rsidRDefault="00A471CF" w:rsidP="00594573">
            <w:pPr>
              <w:jc w:val="both"/>
              <w:rPr>
                <w:b/>
                <w:bCs/>
                <w:sz w:val="16"/>
                <w:szCs w:val="16"/>
              </w:rPr>
            </w:pPr>
            <w:r w:rsidRPr="0034309A">
              <w:rPr>
                <w:b/>
                <w:sz w:val="16"/>
                <w:szCs w:val="16"/>
              </w:rPr>
              <w:t>Assessment Methods</w:t>
            </w:r>
          </w:p>
        </w:tc>
      </w:tr>
      <w:tr w:rsidR="00384CD8" w:rsidRPr="003F2DC5" w14:paraId="766FD518" w14:textId="77777777" w:rsidTr="19A89D79">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14:paraId="2D03F043" w14:textId="08426B93" w:rsidR="00854136" w:rsidRPr="00854136" w:rsidRDefault="00384CD8" w:rsidP="00753B50">
            <w:pPr>
              <w:rPr>
                <w:b/>
                <w:bCs/>
                <w:sz w:val="16"/>
                <w:szCs w:val="16"/>
              </w:rPr>
            </w:pPr>
            <w:r w:rsidRPr="00C03EF1">
              <w:rPr>
                <w:b/>
                <w:bCs/>
                <w:sz w:val="16"/>
                <w:szCs w:val="16"/>
              </w:rPr>
              <w:t>Grade</w:t>
            </w:r>
          </w:p>
        </w:tc>
        <w:tc>
          <w:tcPr>
            <w:tcW w:w="1134"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2945885C" w14:textId="77777777" w:rsidR="00384CD8" w:rsidRPr="00C03EF1" w:rsidRDefault="00384CD8" w:rsidP="00753B50">
            <w:pPr>
              <w:jc w:val="both"/>
              <w:rPr>
                <w:b/>
                <w:bCs/>
                <w:sz w:val="16"/>
                <w:szCs w:val="16"/>
              </w:rPr>
            </w:pPr>
            <w:r w:rsidRPr="00C03EF1">
              <w:rPr>
                <w:b/>
                <w:bCs/>
                <w:sz w:val="16"/>
                <w:szCs w:val="16"/>
              </w:rPr>
              <w:t>Digital</w:t>
            </w:r>
          </w:p>
          <w:p w14:paraId="352BAFE5" w14:textId="77777777" w:rsidR="00BE3F4E" w:rsidRDefault="00BE3F4E" w:rsidP="00753B50">
            <w:pPr>
              <w:rPr>
                <w:b/>
                <w:bCs/>
                <w:sz w:val="16"/>
                <w:szCs w:val="16"/>
              </w:rPr>
            </w:pPr>
            <w:r>
              <w:rPr>
                <w:b/>
                <w:bCs/>
                <w:sz w:val="16"/>
                <w:szCs w:val="16"/>
              </w:rPr>
              <w:t>equivalent</w:t>
            </w:r>
          </w:p>
          <w:p w14:paraId="0B250007" w14:textId="380E602D" w:rsidR="008939ED" w:rsidRPr="008053AD" w:rsidRDefault="008939ED" w:rsidP="00753B50">
            <w:pPr>
              <w:rPr>
                <w:b/>
                <w:bCs/>
                <w:sz w:val="16"/>
                <w:szCs w:val="16"/>
              </w:rPr>
            </w:pPr>
            <w:r>
              <w:rPr>
                <w:b/>
                <w:bCs/>
                <w:sz w:val="16"/>
                <w:szCs w:val="16"/>
              </w:rPr>
              <w:t>points</w:t>
            </w:r>
          </w:p>
        </w:tc>
        <w:tc>
          <w:tcPr>
            <w:tcW w:w="1134" w:type="dxa"/>
            <w:tcBorders>
              <w:top w:val="single" w:sz="4" w:space="0" w:color="000000" w:themeColor="text1"/>
              <w:left w:val="single" w:sz="4" w:space="0" w:color="000000" w:themeColor="text1"/>
              <w:right w:val="single" w:sz="4" w:space="0" w:color="000000" w:themeColor="text1"/>
            </w:tcBorders>
            <w:shd w:val="clear" w:color="auto" w:fill="auto"/>
          </w:tcPr>
          <w:p w14:paraId="677A74A3" w14:textId="77777777" w:rsidR="008939ED" w:rsidRDefault="00854136" w:rsidP="00753B50">
            <w:pPr>
              <w:rPr>
                <w:b/>
                <w:bCs/>
                <w:sz w:val="16"/>
                <w:szCs w:val="16"/>
              </w:rPr>
            </w:pPr>
            <w:r>
              <w:rPr>
                <w:b/>
                <w:bCs/>
                <w:sz w:val="16"/>
                <w:szCs w:val="16"/>
              </w:rPr>
              <w:t>points,</w:t>
            </w:r>
          </w:p>
          <w:p w14:paraId="257EBD2C" w14:textId="667311B0" w:rsidR="00384CD8" w:rsidRPr="00C03EF1" w:rsidRDefault="00384CD8" w:rsidP="00753B50">
            <w:pPr>
              <w:rPr>
                <w:sz w:val="16"/>
                <w:szCs w:val="16"/>
              </w:rPr>
            </w:pPr>
            <w:r w:rsidRPr="00C03EF1">
              <w:rPr>
                <w:b/>
                <w:bCs/>
                <w:sz w:val="16"/>
                <w:szCs w:val="16"/>
              </w:rPr>
              <w:t>% content</w:t>
            </w:r>
          </w:p>
        </w:tc>
        <w:tc>
          <w:tcPr>
            <w:tcW w:w="1985" w:type="dxa"/>
            <w:tcBorders>
              <w:top w:val="single" w:sz="4" w:space="0" w:color="000000" w:themeColor="text1"/>
              <w:left w:val="single" w:sz="4" w:space="0" w:color="000000" w:themeColor="text1"/>
              <w:right w:val="single" w:sz="4" w:space="0" w:color="000000" w:themeColor="text1"/>
            </w:tcBorders>
            <w:shd w:val="clear" w:color="auto" w:fill="auto"/>
          </w:tcPr>
          <w:p w14:paraId="55C9886E" w14:textId="12A7F0CA" w:rsidR="00384CD8" w:rsidRPr="00C03EF1" w:rsidRDefault="00854136" w:rsidP="00753B50">
            <w:pPr>
              <w:rPr>
                <w:sz w:val="16"/>
                <w:szCs w:val="16"/>
              </w:rPr>
            </w:pPr>
            <w:r>
              <w:rPr>
                <w:b/>
                <w:bCs/>
                <w:sz w:val="16"/>
                <w:szCs w:val="16"/>
              </w:rPr>
              <w:t>Assessment according to the traditional system</w:t>
            </w:r>
          </w:p>
        </w:tc>
        <w:tc>
          <w:tcPr>
            <w:tcW w:w="5386" w:type="dxa"/>
            <w:gridSpan w:val="2"/>
            <w:vMerge w:val="restart"/>
            <w:tcBorders>
              <w:top w:val="single" w:sz="4" w:space="0" w:color="000000" w:themeColor="text1"/>
              <w:left w:val="single" w:sz="4" w:space="0" w:color="000000" w:themeColor="text1"/>
              <w:right w:val="single" w:sz="4" w:space="0" w:color="000000" w:themeColor="text1"/>
            </w:tcBorders>
          </w:tcPr>
          <w:p w14:paraId="67236FF5" w14:textId="3BB9AECC" w:rsidR="00384CD8" w:rsidRPr="0034309A" w:rsidRDefault="00384CD8" w:rsidP="002A6C44">
            <w:pPr>
              <w:jc w:val="both"/>
              <w:rPr>
                <w:sz w:val="16"/>
                <w:szCs w:val="16"/>
              </w:rPr>
            </w:pPr>
            <w:r w:rsidRPr="0034309A">
              <w:rPr>
                <w:b/>
                <w:sz w:val="16"/>
                <w:szCs w:val="16"/>
              </w:rPr>
              <w:t xml:space="preserve">Criteria-based assessment </w:t>
            </w:r>
            <w:r w:rsidRPr="002A6DD3">
              <w:rPr>
                <w:bCs/>
                <w:sz w:val="16"/>
                <w:szCs w:val="16"/>
              </w:rPr>
              <w:t xml:space="preserve">is </w:t>
            </w:r>
            <w:r w:rsidRPr="0034309A">
              <w:rPr>
                <w:sz w:val="16"/>
                <w:szCs w:val="16"/>
              </w:rPr>
              <w:t>the process of correlating actual learning outcomes with expected learning outcomes based on clearly defined criteria. Based on formative and summative assessment.</w:t>
            </w:r>
          </w:p>
          <w:p w14:paraId="2C87C24C" w14:textId="407C3C2C" w:rsidR="00D534C1" w:rsidRDefault="00384CD8" w:rsidP="19A89D79">
            <w:pPr>
              <w:jc w:val="both"/>
              <w:rPr>
                <w:sz w:val="16"/>
                <w:szCs w:val="16"/>
                <w:lang w:val="en-US"/>
              </w:rPr>
            </w:pPr>
            <w:r w:rsidRPr="19A89D79">
              <w:rPr>
                <w:b/>
                <w:bCs/>
                <w:sz w:val="16"/>
                <w:szCs w:val="16"/>
                <w:lang w:val="en-US"/>
              </w:rPr>
              <w:t xml:space="preserve">Formative assessment is </w:t>
            </w:r>
            <w:r w:rsidR="00E81CB3" w:rsidRPr="19A89D79">
              <w:rPr>
                <w:sz w:val="16"/>
                <w:szCs w:val="16"/>
                <w:lang w:val="en-US"/>
              </w:rPr>
              <w:t>a type of assessment that is carried out in the course of daily learning activities. It is the current measure of progress. Provides an operational relationship between the student and the teacher. It allows you to determine the capabilities of the student, identify difficulties, help achieve the best results, timely correct the educational process for the teacher. The performance of tasks, the activity of work in the clas</w:t>
            </w:r>
            <w:r w:rsidR="00D44098" w:rsidRPr="19A89D79">
              <w:rPr>
                <w:sz w:val="16"/>
                <w:szCs w:val="16"/>
                <w:lang w:val="en-US"/>
              </w:rPr>
              <w:t>sro</w:t>
            </w:r>
            <w:r w:rsidR="00E81CB3" w:rsidRPr="19A89D79">
              <w:rPr>
                <w:sz w:val="16"/>
                <w:szCs w:val="16"/>
                <w:lang w:val="en-US"/>
              </w:rPr>
              <w:t>om during lectures, seminars, practical exercises (discussions, quizzes, debates, round tables, laboratory work, etc.) are evaluated. Acquired knowledge and competencies are assessed.</w:t>
            </w:r>
          </w:p>
          <w:p w14:paraId="1B6B1776" w14:textId="0BEF1B3C" w:rsidR="00665FD2" w:rsidRPr="0034309A" w:rsidRDefault="00384CD8" w:rsidP="004065C8">
            <w:pPr>
              <w:jc w:val="both"/>
              <w:rPr>
                <w:sz w:val="16"/>
                <w:szCs w:val="16"/>
              </w:rPr>
            </w:pPr>
            <w:r w:rsidRPr="0034309A">
              <w:rPr>
                <w:b/>
                <w:sz w:val="16"/>
                <w:szCs w:val="16"/>
              </w:rPr>
              <w:t xml:space="preserve">Summative assessment </w:t>
            </w:r>
            <w:r w:rsidR="009746F5" w:rsidRPr="008E79AA">
              <w:rPr>
                <w:bCs/>
                <w:sz w:val="16"/>
                <w:szCs w:val="16"/>
              </w:rPr>
              <w:t>-</w:t>
            </w:r>
            <w:r w:rsidR="009746F5">
              <w:rPr>
                <w:b/>
                <w:sz w:val="16"/>
                <w:szCs w:val="16"/>
              </w:rPr>
              <w:t xml:space="preserve"> </w:t>
            </w:r>
            <w:r w:rsidR="009746F5" w:rsidRPr="008E79AA">
              <w:rPr>
                <w:bCs/>
                <w:sz w:val="16"/>
                <w:szCs w:val="16"/>
              </w:rPr>
              <w:t xml:space="preserve">type of assessment, which is carried out upon completion of the study of the section in accordance with the program of the </w:t>
            </w:r>
            <w:r w:rsidR="00974B6A" w:rsidRPr="00974B6A">
              <w:rPr>
                <w:bCs/>
                <w:sz w:val="16"/>
                <w:szCs w:val="16"/>
                <w:lang w:val="en-US"/>
              </w:rPr>
              <w:t>course</w:t>
            </w:r>
            <w:r w:rsidR="009746F5" w:rsidRPr="00974B6A">
              <w:rPr>
                <w:bCs/>
                <w:sz w:val="16"/>
                <w:szCs w:val="16"/>
              </w:rPr>
              <w:t>.</w:t>
            </w:r>
            <w:r w:rsidRPr="0034309A">
              <w:rPr>
                <w:b/>
                <w:sz w:val="16"/>
                <w:szCs w:val="16"/>
              </w:rPr>
              <w:t xml:space="preserve"> </w:t>
            </w:r>
            <w:r w:rsidRPr="0034309A">
              <w:rPr>
                <w:bCs/>
                <w:sz w:val="16"/>
                <w:szCs w:val="16"/>
              </w:rPr>
              <w:t xml:space="preserve">Conducted 3-4 times per semester when performing </w:t>
            </w:r>
            <w:r w:rsidR="006C54BB">
              <w:rPr>
                <w:bCs/>
                <w:color w:val="FF0000"/>
                <w:sz w:val="16"/>
                <w:szCs w:val="16"/>
              </w:rPr>
              <w:t>IWS</w:t>
            </w:r>
            <w:r w:rsidRPr="0034309A">
              <w:rPr>
                <w:bCs/>
                <w:color w:val="FF0000"/>
                <w:sz w:val="16"/>
                <w:szCs w:val="16"/>
              </w:rPr>
              <w:t>.</w:t>
            </w:r>
            <w:r w:rsidRPr="0034309A">
              <w:rPr>
                <w:color w:val="FF0000"/>
                <w:sz w:val="16"/>
                <w:szCs w:val="16"/>
              </w:rPr>
              <w:t xml:space="preserve"> </w:t>
            </w:r>
            <w:r w:rsidRPr="0034309A">
              <w:rPr>
                <w:sz w:val="16"/>
                <w:szCs w:val="16"/>
              </w:rPr>
              <w:t xml:space="preserve">This is the assessment of mastering the expected learning outcomes in relation to the </w:t>
            </w:r>
            <w:r w:rsidRPr="0034309A">
              <w:rPr>
                <w:sz w:val="16"/>
                <w:szCs w:val="16"/>
              </w:rPr>
              <w:lastRenderedPageBreak/>
              <w:t xml:space="preserve">descriptors. Allows you to determine and fix the level of mastering the </w:t>
            </w:r>
            <w:r w:rsidR="00EB4295" w:rsidRPr="00974B6A">
              <w:rPr>
                <w:bCs/>
                <w:sz w:val="16"/>
                <w:szCs w:val="16"/>
                <w:lang w:val="en-US"/>
              </w:rPr>
              <w:t>course</w:t>
            </w:r>
            <w:r w:rsidRPr="0034309A">
              <w:rPr>
                <w:sz w:val="16"/>
                <w:szCs w:val="16"/>
              </w:rPr>
              <w:t xml:space="preserve"> for a certain period. Learning outcomes are evaluated.</w:t>
            </w:r>
          </w:p>
        </w:tc>
      </w:tr>
      <w:tr w:rsidR="000E3AA2" w:rsidRPr="003F2DC5" w14:paraId="11D8E60E" w14:textId="77777777" w:rsidTr="19A89D79">
        <w:trPr>
          <w:trHeight w:val="359"/>
        </w:trPr>
        <w:tc>
          <w:tcPr>
            <w:tcW w:w="851" w:type="dxa"/>
            <w:tcBorders>
              <w:left w:val="single" w:sz="4" w:space="0" w:color="000000" w:themeColor="text1"/>
              <w:right w:val="single" w:sz="4" w:space="0" w:color="000000" w:themeColor="text1"/>
            </w:tcBorders>
          </w:tcPr>
          <w:p w14:paraId="15594BF0" w14:textId="15D9DBBE" w:rsidR="000E3AA2" w:rsidRPr="00C03EF1" w:rsidRDefault="000E3AA2" w:rsidP="00753B50">
            <w:pPr>
              <w:jc w:val="both"/>
              <w:rPr>
                <w:b/>
                <w:sz w:val="16"/>
                <w:szCs w:val="16"/>
                <w:highlight w:val="green"/>
              </w:rPr>
            </w:pPr>
            <w:r w:rsidRPr="00C03EF1">
              <w:rPr>
                <w:sz w:val="16"/>
                <w:szCs w:val="16"/>
                <w:lang w:val="en-US"/>
              </w:rPr>
              <w:t>A</w:t>
            </w:r>
          </w:p>
        </w:tc>
        <w:tc>
          <w:tcPr>
            <w:tcW w:w="1134" w:type="dxa"/>
            <w:gridSpan w:val="2"/>
            <w:tcBorders>
              <w:left w:val="single" w:sz="4" w:space="0" w:color="000000" w:themeColor="text1"/>
              <w:right w:val="single" w:sz="4" w:space="0" w:color="000000" w:themeColor="text1"/>
            </w:tcBorders>
          </w:tcPr>
          <w:p w14:paraId="1DC2FC3F" w14:textId="61CFB26E" w:rsidR="000E3AA2" w:rsidRPr="00C03EF1" w:rsidRDefault="000E3AA2" w:rsidP="00753B50">
            <w:pPr>
              <w:jc w:val="both"/>
              <w:rPr>
                <w:b/>
                <w:sz w:val="16"/>
                <w:szCs w:val="16"/>
                <w:highlight w:val="green"/>
              </w:rPr>
            </w:pPr>
            <w:r w:rsidRPr="00C03EF1">
              <w:rPr>
                <w:sz w:val="16"/>
                <w:szCs w:val="16"/>
                <w:lang w:val="en-US"/>
              </w:rPr>
              <w:t xml:space="preserve">4.0 </w:t>
            </w:r>
            <w:r w:rsidRPr="00C03EF1">
              <w:rPr>
                <w:sz w:val="16"/>
                <w:szCs w:val="16"/>
              </w:rPr>
              <w:t>_</w:t>
            </w:r>
          </w:p>
        </w:tc>
        <w:tc>
          <w:tcPr>
            <w:tcW w:w="1134" w:type="dxa"/>
            <w:tcBorders>
              <w:left w:val="single" w:sz="4" w:space="0" w:color="000000" w:themeColor="text1"/>
              <w:right w:val="single" w:sz="4" w:space="0" w:color="000000" w:themeColor="text1"/>
            </w:tcBorders>
          </w:tcPr>
          <w:p w14:paraId="5C53D05B" w14:textId="77FD1ED1" w:rsidR="000E3AA2" w:rsidRPr="00C03EF1" w:rsidRDefault="000E3AA2" w:rsidP="00753B50">
            <w:pPr>
              <w:jc w:val="both"/>
              <w:rPr>
                <w:b/>
                <w:sz w:val="16"/>
                <w:szCs w:val="16"/>
                <w:highlight w:val="green"/>
              </w:rPr>
            </w:pPr>
            <w:r w:rsidRPr="00C03EF1">
              <w:rPr>
                <w:sz w:val="16"/>
                <w:szCs w:val="16"/>
                <w:lang w:val="en-US"/>
              </w:rPr>
              <w:t>95-100</w:t>
            </w:r>
          </w:p>
        </w:tc>
        <w:tc>
          <w:tcPr>
            <w:tcW w:w="1985" w:type="dxa"/>
            <w:vMerge w:val="restart"/>
            <w:tcBorders>
              <w:left w:val="single" w:sz="4" w:space="0" w:color="000000" w:themeColor="text1"/>
              <w:right w:val="single" w:sz="4" w:space="0" w:color="000000" w:themeColor="text1"/>
            </w:tcBorders>
          </w:tcPr>
          <w:p w14:paraId="7F7F0905" w14:textId="703231BF" w:rsidR="000E3AA2" w:rsidRPr="00C03EF1" w:rsidRDefault="000E3AA2" w:rsidP="00753B50">
            <w:pPr>
              <w:jc w:val="both"/>
              <w:rPr>
                <w:b/>
                <w:sz w:val="16"/>
                <w:szCs w:val="16"/>
                <w:highlight w:val="green"/>
              </w:rPr>
            </w:pPr>
            <w:r w:rsidRPr="00C03EF1">
              <w:rPr>
                <w:sz w:val="16"/>
                <w:szCs w:val="16"/>
              </w:rPr>
              <w:t>Great</w:t>
            </w:r>
          </w:p>
        </w:tc>
        <w:tc>
          <w:tcPr>
            <w:tcW w:w="5386" w:type="dxa"/>
            <w:gridSpan w:val="2"/>
            <w:vMerge/>
          </w:tcPr>
          <w:p w14:paraId="4789F06A" w14:textId="6327BBCE" w:rsidR="000E3AA2" w:rsidRPr="002A6C44" w:rsidRDefault="000E3AA2" w:rsidP="00753B50">
            <w:pPr>
              <w:jc w:val="both"/>
              <w:rPr>
                <w:sz w:val="16"/>
                <w:szCs w:val="16"/>
                <w:highlight w:val="green"/>
              </w:rPr>
            </w:pPr>
          </w:p>
        </w:tc>
      </w:tr>
      <w:tr w:rsidR="000E3AA2" w:rsidRPr="003F2DC5" w14:paraId="0C60104F" w14:textId="77777777" w:rsidTr="19A89D79">
        <w:trPr>
          <w:trHeight w:val="359"/>
        </w:trPr>
        <w:tc>
          <w:tcPr>
            <w:tcW w:w="851" w:type="dxa"/>
            <w:tcBorders>
              <w:left w:val="single" w:sz="4" w:space="0" w:color="000000" w:themeColor="text1"/>
              <w:right w:val="single" w:sz="4" w:space="0" w:color="000000" w:themeColor="text1"/>
            </w:tcBorders>
          </w:tcPr>
          <w:p w14:paraId="2AF0353D" w14:textId="4494379B" w:rsidR="000E3AA2" w:rsidRPr="00C03EF1" w:rsidRDefault="000E3AA2" w:rsidP="00753B50">
            <w:pPr>
              <w:jc w:val="both"/>
              <w:rPr>
                <w:b/>
                <w:sz w:val="16"/>
                <w:szCs w:val="16"/>
                <w:highlight w:val="green"/>
              </w:rPr>
            </w:pPr>
            <w:r w:rsidRPr="00C03EF1">
              <w:rPr>
                <w:sz w:val="16"/>
                <w:szCs w:val="16"/>
                <w:lang w:val="en-US"/>
              </w:rPr>
              <w:t>A-</w:t>
            </w:r>
          </w:p>
        </w:tc>
        <w:tc>
          <w:tcPr>
            <w:tcW w:w="1134" w:type="dxa"/>
            <w:gridSpan w:val="2"/>
            <w:tcBorders>
              <w:left w:val="single" w:sz="4" w:space="0" w:color="000000" w:themeColor="text1"/>
              <w:right w:val="single" w:sz="4" w:space="0" w:color="000000" w:themeColor="text1"/>
            </w:tcBorders>
          </w:tcPr>
          <w:p w14:paraId="5C372659" w14:textId="0525FC92" w:rsidR="000E3AA2" w:rsidRPr="00C03EF1" w:rsidRDefault="000E3AA2" w:rsidP="00753B50">
            <w:pPr>
              <w:jc w:val="both"/>
              <w:rPr>
                <w:b/>
                <w:sz w:val="16"/>
                <w:szCs w:val="16"/>
                <w:highlight w:val="green"/>
              </w:rPr>
            </w:pPr>
            <w:r w:rsidRPr="00C03EF1">
              <w:rPr>
                <w:sz w:val="16"/>
                <w:szCs w:val="16"/>
              </w:rPr>
              <w:t>3.67</w:t>
            </w:r>
          </w:p>
        </w:tc>
        <w:tc>
          <w:tcPr>
            <w:tcW w:w="1134" w:type="dxa"/>
            <w:tcBorders>
              <w:left w:val="single" w:sz="4" w:space="0" w:color="000000" w:themeColor="text1"/>
              <w:right w:val="single" w:sz="4" w:space="0" w:color="000000" w:themeColor="text1"/>
            </w:tcBorders>
          </w:tcPr>
          <w:p w14:paraId="4AC6FF38" w14:textId="1D57168D" w:rsidR="000E3AA2" w:rsidRPr="00C03EF1" w:rsidRDefault="000E3AA2" w:rsidP="00753B50">
            <w:pPr>
              <w:jc w:val="both"/>
              <w:rPr>
                <w:b/>
                <w:sz w:val="16"/>
                <w:szCs w:val="16"/>
                <w:highlight w:val="green"/>
              </w:rPr>
            </w:pPr>
            <w:r w:rsidRPr="00C03EF1">
              <w:rPr>
                <w:sz w:val="16"/>
                <w:szCs w:val="16"/>
              </w:rPr>
              <w:t>90-94</w:t>
            </w:r>
          </w:p>
        </w:tc>
        <w:tc>
          <w:tcPr>
            <w:tcW w:w="1985" w:type="dxa"/>
            <w:vMerge/>
          </w:tcPr>
          <w:p w14:paraId="48FE6EDE" w14:textId="2918793F" w:rsidR="000E3AA2" w:rsidRPr="00C03EF1" w:rsidRDefault="000E3AA2" w:rsidP="00753B50">
            <w:pPr>
              <w:jc w:val="both"/>
              <w:rPr>
                <w:b/>
                <w:sz w:val="16"/>
                <w:szCs w:val="16"/>
                <w:highlight w:val="green"/>
              </w:rPr>
            </w:pPr>
          </w:p>
        </w:tc>
        <w:tc>
          <w:tcPr>
            <w:tcW w:w="5386" w:type="dxa"/>
            <w:gridSpan w:val="2"/>
            <w:vMerge/>
          </w:tcPr>
          <w:p w14:paraId="63F014EF" w14:textId="2C8C2F7F" w:rsidR="000E3AA2" w:rsidRPr="002A6C44" w:rsidRDefault="000E3AA2" w:rsidP="00753B50">
            <w:pPr>
              <w:jc w:val="both"/>
              <w:rPr>
                <w:sz w:val="16"/>
                <w:szCs w:val="16"/>
                <w:highlight w:val="green"/>
              </w:rPr>
            </w:pPr>
          </w:p>
        </w:tc>
      </w:tr>
      <w:tr w:rsidR="000E3AA2" w:rsidRPr="003F2DC5" w14:paraId="7D785FF6" w14:textId="77777777" w:rsidTr="19A89D79">
        <w:trPr>
          <w:trHeight w:val="973"/>
        </w:trPr>
        <w:tc>
          <w:tcPr>
            <w:tcW w:w="851" w:type="dxa"/>
            <w:tcBorders>
              <w:left w:val="single" w:sz="4" w:space="0" w:color="000000" w:themeColor="text1"/>
              <w:right w:val="single" w:sz="4" w:space="0" w:color="000000" w:themeColor="text1"/>
            </w:tcBorders>
          </w:tcPr>
          <w:p w14:paraId="007FC582" w14:textId="3108EAD4" w:rsidR="000E3AA2" w:rsidRPr="00C03EF1" w:rsidRDefault="000E3AA2" w:rsidP="00753B50">
            <w:pPr>
              <w:jc w:val="both"/>
              <w:rPr>
                <w:b/>
                <w:sz w:val="16"/>
                <w:szCs w:val="16"/>
                <w:highlight w:val="green"/>
              </w:rPr>
            </w:pPr>
            <w:r w:rsidRPr="00C03EF1">
              <w:rPr>
                <w:sz w:val="16"/>
                <w:szCs w:val="16"/>
                <w:lang w:val="en-US"/>
              </w:rPr>
              <w:t>B+</w:t>
            </w:r>
          </w:p>
        </w:tc>
        <w:tc>
          <w:tcPr>
            <w:tcW w:w="1134" w:type="dxa"/>
            <w:gridSpan w:val="2"/>
            <w:tcBorders>
              <w:left w:val="single" w:sz="4" w:space="0" w:color="000000" w:themeColor="text1"/>
              <w:right w:val="single" w:sz="4" w:space="0" w:color="000000" w:themeColor="text1"/>
            </w:tcBorders>
          </w:tcPr>
          <w:p w14:paraId="40C8AF25" w14:textId="3E25850F" w:rsidR="000E3AA2" w:rsidRPr="00C03EF1" w:rsidRDefault="000E3AA2" w:rsidP="00753B50">
            <w:pPr>
              <w:jc w:val="both"/>
              <w:rPr>
                <w:b/>
                <w:sz w:val="16"/>
                <w:szCs w:val="16"/>
                <w:highlight w:val="green"/>
              </w:rPr>
            </w:pPr>
            <w:r w:rsidRPr="00C03EF1">
              <w:rPr>
                <w:sz w:val="16"/>
                <w:szCs w:val="16"/>
              </w:rPr>
              <w:t>3.33</w:t>
            </w:r>
          </w:p>
        </w:tc>
        <w:tc>
          <w:tcPr>
            <w:tcW w:w="1134" w:type="dxa"/>
            <w:tcBorders>
              <w:left w:val="single" w:sz="4" w:space="0" w:color="000000" w:themeColor="text1"/>
              <w:right w:val="single" w:sz="4" w:space="0" w:color="000000" w:themeColor="text1"/>
            </w:tcBorders>
          </w:tcPr>
          <w:p w14:paraId="6DF3EAA4" w14:textId="406E5336" w:rsidR="000E3AA2" w:rsidRPr="00C03EF1" w:rsidRDefault="000E3AA2" w:rsidP="00753B50">
            <w:pPr>
              <w:jc w:val="both"/>
              <w:rPr>
                <w:b/>
                <w:sz w:val="16"/>
                <w:szCs w:val="16"/>
                <w:highlight w:val="green"/>
              </w:rPr>
            </w:pPr>
            <w:r w:rsidRPr="00C03EF1">
              <w:rPr>
                <w:sz w:val="16"/>
                <w:szCs w:val="16"/>
              </w:rPr>
              <w:t>85-89</w:t>
            </w:r>
          </w:p>
        </w:tc>
        <w:tc>
          <w:tcPr>
            <w:tcW w:w="1985" w:type="dxa"/>
            <w:vMerge w:val="restart"/>
            <w:tcBorders>
              <w:left w:val="single" w:sz="4" w:space="0" w:color="000000" w:themeColor="text1"/>
              <w:right w:val="single" w:sz="4" w:space="0" w:color="000000" w:themeColor="text1"/>
            </w:tcBorders>
          </w:tcPr>
          <w:p w14:paraId="5C5E675C" w14:textId="7C4FA104" w:rsidR="000E3AA2" w:rsidRPr="00C03EF1" w:rsidRDefault="000E3AA2" w:rsidP="00753B50">
            <w:pPr>
              <w:jc w:val="both"/>
              <w:rPr>
                <w:b/>
                <w:sz w:val="16"/>
                <w:szCs w:val="16"/>
                <w:highlight w:val="green"/>
              </w:rPr>
            </w:pPr>
            <w:r w:rsidRPr="00C03EF1">
              <w:rPr>
                <w:sz w:val="16"/>
                <w:szCs w:val="16"/>
              </w:rPr>
              <w:t>Fine</w:t>
            </w:r>
          </w:p>
        </w:tc>
        <w:tc>
          <w:tcPr>
            <w:tcW w:w="5386" w:type="dxa"/>
            <w:gridSpan w:val="2"/>
            <w:vMerge/>
          </w:tcPr>
          <w:p w14:paraId="2CB02B42" w14:textId="202F73D9" w:rsidR="000E3AA2" w:rsidRPr="00A74824" w:rsidRDefault="000E3AA2" w:rsidP="00753B50">
            <w:pPr>
              <w:jc w:val="both"/>
              <w:rPr>
                <w:sz w:val="16"/>
                <w:szCs w:val="16"/>
              </w:rPr>
            </w:pPr>
          </w:p>
        </w:tc>
      </w:tr>
      <w:tr w:rsidR="000E3AA2" w:rsidRPr="003F2DC5" w14:paraId="28D27C33" w14:textId="77777777" w:rsidTr="19A89D79">
        <w:trPr>
          <w:trHeight w:val="215"/>
        </w:trPr>
        <w:tc>
          <w:tcPr>
            <w:tcW w:w="851" w:type="dxa"/>
            <w:tcBorders>
              <w:left w:val="single" w:sz="4" w:space="0" w:color="000000" w:themeColor="text1"/>
              <w:right w:val="single" w:sz="4" w:space="0" w:color="000000" w:themeColor="text1"/>
            </w:tcBorders>
          </w:tcPr>
          <w:p w14:paraId="57F5C801" w14:textId="637B1263" w:rsidR="000E3AA2" w:rsidRPr="00C03EF1" w:rsidRDefault="000E3AA2" w:rsidP="00D36E98">
            <w:pPr>
              <w:jc w:val="both"/>
              <w:rPr>
                <w:b/>
                <w:sz w:val="16"/>
                <w:szCs w:val="16"/>
                <w:highlight w:val="green"/>
              </w:rPr>
            </w:pPr>
            <w:r w:rsidRPr="00C03EF1">
              <w:rPr>
                <w:sz w:val="16"/>
                <w:szCs w:val="16"/>
                <w:lang w:val="en-US"/>
              </w:rPr>
              <w:t>B</w:t>
            </w:r>
          </w:p>
        </w:tc>
        <w:tc>
          <w:tcPr>
            <w:tcW w:w="1134" w:type="dxa"/>
            <w:gridSpan w:val="2"/>
            <w:tcBorders>
              <w:left w:val="single" w:sz="4" w:space="0" w:color="000000" w:themeColor="text1"/>
              <w:right w:val="single" w:sz="4" w:space="0" w:color="000000" w:themeColor="text1"/>
            </w:tcBorders>
          </w:tcPr>
          <w:p w14:paraId="0B06B4CB" w14:textId="037D3CA8" w:rsidR="000E3AA2" w:rsidRPr="00C03EF1" w:rsidRDefault="000E3AA2" w:rsidP="00D36E98">
            <w:pPr>
              <w:jc w:val="both"/>
              <w:rPr>
                <w:b/>
                <w:sz w:val="16"/>
                <w:szCs w:val="16"/>
                <w:highlight w:val="green"/>
              </w:rPr>
            </w:pPr>
            <w:r w:rsidRPr="00C03EF1">
              <w:rPr>
                <w:sz w:val="16"/>
                <w:szCs w:val="16"/>
              </w:rPr>
              <w:t>3.0</w:t>
            </w:r>
          </w:p>
        </w:tc>
        <w:tc>
          <w:tcPr>
            <w:tcW w:w="1134" w:type="dxa"/>
            <w:tcBorders>
              <w:left w:val="single" w:sz="4" w:space="0" w:color="000000" w:themeColor="text1"/>
              <w:right w:val="single" w:sz="4" w:space="0" w:color="000000" w:themeColor="text1"/>
            </w:tcBorders>
          </w:tcPr>
          <w:p w14:paraId="1B528ED7" w14:textId="768CA097" w:rsidR="000E3AA2" w:rsidRPr="00C03EF1" w:rsidRDefault="000E3AA2" w:rsidP="00D36E98">
            <w:pPr>
              <w:jc w:val="both"/>
              <w:rPr>
                <w:b/>
                <w:sz w:val="16"/>
                <w:szCs w:val="16"/>
                <w:highlight w:val="green"/>
              </w:rPr>
            </w:pPr>
            <w:r w:rsidRPr="00C03EF1">
              <w:rPr>
                <w:sz w:val="16"/>
                <w:szCs w:val="16"/>
              </w:rPr>
              <w:t>80-84</w:t>
            </w:r>
          </w:p>
        </w:tc>
        <w:tc>
          <w:tcPr>
            <w:tcW w:w="1985" w:type="dxa"/>
            <w:vMerge/>
          </w:tcPr>
          <w:p w14:paraId="0E064A2B" w14:textId="5DD1E2C7" w:rsidR="000E3AA2" w:rsidRPr="00C03EF1" w:rsidRDefault="000E3AA2" w:rsidP="00D36E98">
            <w:pPr>
              <w:jc w:val="both"/>
              <w:rPr>
                <w:b/>
                <w:sz w:val="16"/>
                <w:szCs w:val="16"/>
                <w:highlight w:val="green"/>
              </w:rPr>
            </w:pPr>
          </w:p>
        </w:tc>
        <w:tc>
          <w:tcPr>
            <w:tcW w:w="3118" w:type="dxa"/>
            <w:tcBorders>
              <w:left w:val="single" w:sz="4" w:space="0" w:color="000000" w:themeColor="text1"/>
              <w:right w:val="single" w:sz="4" w:space="0" w:color="000000" w:themeColor="text1"/>
            </w:tcBorders>
            <w:shd w:val="clear" w:color="auto" w:fill="auto"/>
          </w:tcPr>
          <w:p w14:paraId="5F834E10" w14:textId="77777777" w:rsidR="000E3AA2" w:rsidRDefault="00EE0F16" w:rsidP="00D36E98">
            <w:pPr>
              <w:jc w:val="both"/>
              <w:rPr>
                <w:b/>
                <w:sz w:val="16"/>
                <w:szCs w:val="16"/>
              </w:rPr>
            </w:pPr>
            <w:r>
              <w:rPr>
                <w:b/>
                <w:sz w:val="16"/>
                <w:szCs w:val="16"/>
              </w:rPr>
              <w:t>Formative and summative assessment</w:t>
            </w:r>
          </w:p>
          <w:p w14:paraId="56FD8E95" w14:textId="73A01EB2" w:rsidR="00B8693A" w:rsidRPr="00D36E98" w:rsidRDefault="00B8693A" w:rsidP="19A89D79">
            <w:pPr>
              <w:jc w:val="both"/>
              <w:rPr>
                <w:sz w:val="16"/>
                <w:szCs w:val="16"/>
                <w:lang w:val="en-US"/>
              </w:rPr>
            </w:pPr>
          </w:p>
        </w:tc>
        <w:tc>
          <w:tcPr>
            <w:tcW w:w="2268" w:type="dxa"/>
            <w:tcBorders>
              <w:left w:val="single" w:sz="4" w:space="0" w:color="000000" w:themeColor="text1"/>
              <w:right w:val="single" w:sz="4" w:space="0" w:color="000000" w:themeColor="text1"/>
            </w:tcBorders>
            <w:shd w:val="clear" w:color="auto" w:fill="auto"/>
          </w:tcPr>
          <w:p w14:paraId="501FE1C1" w14:textId="480912D3" w:rsidR="000E3AA2" w:rsidRDefault="000E3AA2" w:rsidP="00D36E98">
            <w:pPr>
              <w:jc w:val="both"/>
              <w:rPr>
                <w:b/>
                <w:bCs/>
                <w:sz w:val="16"/>
                <w:szCs w:val="16"/>
              </w:rPr>
            </w:pPr>
            <w:r w:rsidRPr="00F553C1">
              <w:rPr>
                <w:b/>
                <w:bCs/>
                <w:sz w:val="16"/>
                <w:szCs w:val="16"/>
              </w:rPr>
              <w:t>Points % content</w:t>
            </w:r>
          </w:p>
          <w:p w14:paraId="22581962" w14:textId="60C68454" w:rsidR="00B8693A" w:rsidRPr="00F553C1" w:rsidRDefault="00B8693A" w:rsidP="006F58D2">
            <w:pPr>
              <w:rPr>
                <w:b/>
                <w:bCs/>
                <w:sz w:val="16"/>
                <w:szCs w:val="16"/>
              </w:rPr>
            </w:pPr>
          </w:p>
        </w:tc>
      </w:tr>
      <w:tr w:rsidR="000E3AA2" w:rsidRPr="003F2DC5" w14:paraId="2DFA6F25" w14:textId="77777777" w:rsidTr="19A89D79">
        <w:trPr>
          <w:trHeight w:val="135"/>
        </w:trPr>
        <w:tc>
          <w:tcPr>
            <w:tcW w:w="851" w:type="dxa"/>
            <w:tcBorders>
              <w:left w:val="single" w:sz="4" w:space="0" w:color="000000" w:themeColor="text1"/>
              <w:right w:val="single" w:sz="4" w:space="0" w:color="000000" w:themeColor="text1"/>
            </w:tcBorders>
          </w:tcPr>
          <w:p w14:paraId="5E30BFBB" w14:textId="0BF9BD77" w:rsidR="000E3AA2" w:rsidRPr="00C03EF1" w:rsidRDefault="000E3AA2" w:rsidP="00D36E98">
            <w:pPr>
              <w:jc w:val="both"/>
              <w:rPr>
                <w:b/>
                <w:sz w:val="16"/>
                <w:szCs w:val="16"/>
                <w:highlight w:val="green"/>
              </w:rPr>
            </w:pPr>
            <w:r w:rsidRPr="00C03EF1">
              <w:rPr>
                <w:sz w:val="16"/>
                <w:szCs w:val="16"/>
                <w:lang w:val="en-US"/>
              </w:rPr>
              <w:t>B-</w:t>
            </w:r>
          </w:p>
        </w:tc>
        <w:tc>
          <w:tcPr>
            <w:tcW w:w="1134" w:type="dxa"/>
            <w:gridSpan w:val="2"/>
            <w:tcBorders>
              <w:left w:val="single" w:sz="4" w:space="0" w:color="000000" w:themeColor="text1"/>
              <w:right w:val="single" w:sz="4" w:space="0" w:color="000000" w:themeColor="text1"/>
            </w:tcBorders>
          </w:tcPr>
          <w:p w14:paraId="0F3860D2" w14:textId="06E63468" w:rsidR="000E3AA2" w:rsidRPr="00C03EF1" w:rsidRDefault="000E3AA2" w:rsidP="00D36E98">
            <w:pPr>
              <w:jc w:val="both"/>
              <w:rPr>
                <w:b/>
                <w:sz w:val="16"/>
                <w:szCs w:val="16"/>
                <w:highlight w:val="green"/>
              </w:rPr>
            </w:pPr>
            <w:r w:rsidRPr="00C03EF1">
              <w:rPr>
                <w:sz w:val="16"/>
                <w:szCs w:val="16"/>
              </w:rPr>
              <w:t>2.67</w:t>
            </w:r>
          </w:p>
        </w:tc>
        <w:tc>
          <w:tcPr>
            <w:tcW w:w="1134" w:type="dxa"/>
            <w:tcBorders>
              <w:left w:val="single" w:sz="4" w:space="0" w:color="000000" w:themeColor="text1"/>
              <w:right w:val="single" w:sz="4" w:space="0" w:color="000000" w:themeColor="text1"/>
            </w:tcBorders>
          </w:tcPr>
          <w:p w14:paraId="00E723BF" w14:textId="487539C5" w:rsidR="000E3AA2" w:rsidRPr="00C03EF1" w:rsidRDefault="000E3AA2" w:rsidP="00D36E98">
            <w:pPr>
              <w:jc w:val="both"/>
              <w:rPr>
                <w:b/>
                <w:sz w:val="16"/>
                <w:szCs w:val="16"/>
                <w:highlight w:val="green"/>
              </w:rPr>
            </w:pPr>
            <w:r w:rsidRPr="00C03EF1">
              <w:rPr>
                <w:sz w:val="16"/>
                <w:szCs w:val="16"/>
              </w:rPr>
              <w:t>75-79</w:t>
            </w:r>
          </w:p>
        </w:tc>
        <w:tc>
          <w:tcPr>
            <w:tcW w:w="1985" w:type="dxa"/>
            <w:vMerge/>
          </w:tcPr>
          <w:p w14:paraId="2DF381D3" w14:textId="45C2D34B" w:rsidR="000E3AA2" w:rsidRPr="00C03EF1" w:rsidRDefault="000E3AA2" w:rsidP="00D36E98">
            <w:pPr>
              <w:jc w:val="both"/>
              <w:rPr>
                <w:b/>
                <w:sz w:val="16"/>
                <w:szCs w:val="16"/>
                <w:highlight w:val="green"/>
              </w:rPr>
            </w:pPr>
          </w:p>
        </w:tc>
        <w:tc>
          <w:tcPr>
            <w:tcW w:w="3118" w:type="dxa"/>
            <w:tcBorders>
              <w:left w:val="single" w:sz="4" w:space="0" w:color="000000" w:themeColor="text1"/>
              <w:right w:val="single" w:sz="4" w:space="0" w:color="000000" w:themeColor="text1"/>
            </w:tcBorders>
          </w:tcPr>
          <w:p w14:paraId="186D4AE6" w14:textId="04D4BCA0" w:rsidR="000E3AA2" w:rsidRPr="00D36E98" w:rsidRDefault="000E3AA2" w:rsidP="00D36E98">
            <w:pPr>
              <w:jc w:val="both"/>
              <w:rPr>
                <w:sz w:val="16"/>
                <w:szCs w:val="16"/>
              </w:rPr>
            </w:pPr>
            <w:r w:rsidRPr="00D36E98">
              <w:rPr>
                <w:sz w:val="16"/>
                <w:szCs w:val="16"/>
              </w:rPr>
              <w:t>Activity at lectures</w:t>
            </w:r>
          </w:p>
        </w:tc>
        <w:tc>
          <w:tcPr>
            <w:tcW w:w="2268" w:type="dxa"/>
            <w:tcBorders>
              <w:left w:val="single" w:sz="4" w:space="0" w:color="000000" w:themeColor="text1"/>
              <w:right w:val="single" w:sz="4" w:space="0" w:color="000000" w:themeColor="text1"/>
            </w:tcBorders>
          </w:tcPr>
          <w:p w14:paraId="71C85890" w14:textId="346B52E4" w:rsidR="000E3AA2" w:rsidRPr="00E06885" w:rsidRDefault="0042205F" w:rsidP="00D36E98">
            <w:pPr>
              <w:jc w:val="both"/>
              <w:rPr>
                <w:sz w:val="16"/>
                <w:szCs w:val="16"/>
              </w:rPr>
            </w:pPr>
            <w:r>
              <w:rPr>
                <w:sz w:val="16"/>
                <w:szCs w:val="16"/>
              </w:rPr>
              <w:t>35</w:t>
            </w:r>
          </w:p>
        </w:tc>
      </w:tr>
      <w:tr w:rsidR="000E3AA2" w:rsidRPr="003F2DC5" w14:paraId="123149AD" w14:textId="77777777" w:rsidTr="19A89D79">
        <w:trPr>
          <w:trHeight w:val="51"/>
        </w:trPr>
        <w:tc>
          <w:tcPr>
            <w:tcW w:w="851" w:type="dxa"/>
            <w:tcBorders>
              <w:left w:val="single" w:sz="4" w:space="0" w:color="000000" w:themeColor="text1"/>
              <w:right w:val="single" w:sz="4" w:space="0" w:color="000000" w:themeColor="text1"/>
            </w:tcBorders>
          </w:tcPr>
          <w:p w14:paraId="13BAE412" w14:textId="5436190D" w:rsidR="000E3AA2" w:rsidRPr="00C03EF1" w:rsidRDefault="000E3AA2" w:rsidP="00D36E98">
            <w:pPr>
              <w:jc w:val="both"/>
              <w:rPr>
                <w:b/>
                <w:sz w:val="16"/>
                <w:szCs w:val="16"/>
                <w:highlight w:val="green"/>
              </w:rPr>
            </w:pPr>
            <w:r w:rsidRPr="00C03EF1">
              <w:rPr>
                <w:sz w:val="16"/>
                <w:szCs w:val="16"/>
                <w:lang w:val="en-US"/>
              </w:rPr>
              <w:t>C+</w:t>
            </w:r>
          </w:p>
        </w:tc>
        <w:tc>
          <w:tcPr>
            <w:tcW w:w="1134" w:type="dxa"/>
            <w:gridSpan w:val="2"/>
            <w:tcBorders>
              <w:left w:val="single" w:sz="4" w:space="0" w:color="000000" w:themeColor="text1"/>
              <w:right w:val="single" w:sz="4" w:space="0" w:color="000000" w:themeColor="text1"/>
            </w:tcBorders>
          </w:tcPr>
          <w:p w14:paraId="03CC506C" w14:textId="3A6BE370" w:rsidR="000E3AA2" w:rsidRPr="00C03EF1" w:rsidRDefault="000E3AA2" w:rsidP="00D36E98">
            <w:pPr>
              <w:jc w:val="both"/>
              <w:rPr>
                <w:b/>
                <w:sz w:val="16"/>
                <w:szCs w:val="16"/>
                <w:highlight w:val="green"/>
              </w:rPr>
            </w:pPr>
            <w:r w:rsidRPr="00C03EF1">
              <w:rPr>
                <w:sz w:val="16"/>
                <w:szCs w:val="16"/>
              </w:rPr>
              <w:t>2.33</w:t>
            </w:r>
          </w:p>
        </w:tc>
        <w:tc>
          <w:tcPr>
            <w:tcW w:w="1134" w:type="dxa"/>
            <w:tcBorders>
              <w:left w:val="single" w:sz="4" w:space="0" w:color="000000" w:themeColor="text1"/>
              <w:right w:val="single" w:sz="4" w:space="0" w:color="000000" w:themeColor="text1"/>
            </w:tcBorders>
          </w:tcPr>
          <w:p w14:paraId="5035F675" w14:textId="5800FFC0" w:rsidR="000E3AA2" w:rsidRPr="00C03EF1" w:rsidRDefault="000E3AA2" w:rsidP="00D36E98">
            <w:pPr>
              <w:jc w:val="both"/>
              <w:rPr>
                <w:b/>
                <w:sz w:val="16"/>
                <w:szCs w:val="16"/>
                <w:highlight w:val="green"/>
              </w:rPr>
            </w:pPr>
            <w:r w:rsidRPr="00C03EF1">
              <w:rPr>
                <w:sz w:val="16"/>
                <w:szCs w:val="16"/>
              </w:rPr>
              <w:t>70-74</w:t>
            </w:r>
          </w:p>
        </w:tc>
        <w:tc>
          <w:tcPr>
            <w:tcW w:w="1985" w:type="dxa"/>
            <w:vMerge/>
          </w:tcPr>
          <w:p w14:paraId="727C658B" w14:textId="1335D862" w:rsidR="000E3AA2" w:rsidRPr="00C03EF1" w:rsidRDefault="000E3AA2" w:rsidP="00D36E98">
            <w:pPr>
              <w:jc w:val="both"/>
              <w:rPr>
                <w:b/>
                <w:sz w:val="16"/>
                <w:szCs w:val="16"/>
                <w:highlight w:val="green"/>
              </w:rPr>
            </w:pPr>
          </w:p>
        </w:tc>
        <w:tc>
          <w:tcPr>
            <w:tcW w:w="3118" w:type="dxa"/>
            <w:tcBorders>
              <w:left w:val="single" w:sz="4" w:space="0" w:color="000000" w:themeColor="text1"/>
              <w:right w:val="single" w:sz="4" w:space="0" w:color="000000" w:themeColor="text1"/>
            </w:tcBorders>
          </w:tcPr>
          <w:p w14:paraId="469E3873" w14:textId="7054EF68" w:rsidR="000E3AA2" w:rsidRPr="00D36E98" w:rsidRDefault="000E3AA2" w:rsidP="00D36E98">
            <w:pPr>
              <w:jc w:val="both"/>
              <w:rPr>
                <w:sz w:val="16"/>
                <w:szCs w:val="16"/>
              </w:rPr>
            </w:pPr>
            <w:r w:rsidRPr="00D36E98">
              <w:rPr>
                <w:sz w:val="16"/>
                <w:szCs w:val="16"/>
              </w:rPr>
              <w:t>Work in practical classes</w:t>
            </w:r>
          </w:p>
        </w:tc>
        <w:tc>
          <w:tcPr>
            <w:tcW w:w="2268" w:type="dxa"/>
            <w:tcBorders>
              <w:left w:val="single" w:sz="4" w:space="0" w:color="000000" w:themeColor="text1"/>
              <w:right w:val="single" w:sz="4" w:space="0" w:color="000000" w:themeColor="text1"/>
            </w:tcBorders>
          </w:tcPr>
          <w:p w14:paraId="29508CAB" w14:textId="4C5C3B2F" w:rsidR="000E3AA2" w:rsidRPr="0042205F" w:rsidRDefault="0042205F" w:rsidP="00D36E98">
            <w:pPr>
              <w:jc w:val="both"/>
              <w:rPr>
                <w:sz w:val="16"/>
                <w:szCs w:val="16"/>
                <w:lang w:val="en-US"/>
              </w:rPr>
            </w:pPr>
            <w:r>
              <w:rPr>
                <w:sz w:val="16"/>
                <w:szCs w:val="16"/>
                <w:lang w:val="en-US"/>
              </w:rPr>
              <w:t>35</w:t>
            </w:r>
          </w:p>
        </w:tc>
      </w:tr>
      <w:tr w:rsidR="00AA0771" w:rsidRPr="003F2DC5" w14:paraId="012AB828" w14:textId="77777777" w:rsidTr="19A89D79">
        <w:trPr>
          <w:trHeight w:val="181"/>
        </w:trPr>
        <w:tc>
          <w:tcPr>
            <w:tcW w:w="851" w:type="dxa"/>
            <w:tcBorders>
              <w:left w:val="single" w:sz="4" w:space="0" w:color="000000" w:themeColor="text1"/>
              <w:right w:val="single" w:sz="4" w:space="0" w:color="000000" w:themeColor="text1"/>
            </w:tcBorders>
            <w:shd w:val="clear" w:color="auto" w:fill="92D050"/>
          </w:tcPr>
          <w:p w14:paraId="7F6BA272" w14:textId="39604E34" w:rsidR="00AA0771" w:rsidRPr="00C03EF1" w:rsidRDefault="00AA0771" w:rsidP="00D36E98">
            <w:pPr>
              <w:jc w:val="both"/>
              <w:rPr>
                <w:b/>
                <w:sz w:val="16"/>
                <w:szCs w:val="16"/>
                <w:highlight w:val="green"/>
              </w:rPr>
            </w:pPr>
            <w:r w:rsidRPr="00C03EF1">
              <w:rPr>
                <w:sz w:val="16"/>
                <w:szCs w:val="16"/>
                <w:lang w:val="en-US"/>
              </w:rPr>
              <w:t>C</w:t>
            </w:r>
          </w:p>
        </w:tc>
        <w:tc>
          <w:tcPr>
            <w:tcW w:w="1134" w:type="dxa"/>
            <w:gridSpan w:val="2"/>
            <w:tcBorders>
              <w:left w:val="single" w:sz="4" w:space="0" w:color="000000" w:themeColor="text1"/>
              <w:right w:val="single" w:sz="4" w:space="0" w:color="000000" w:themeColor="text1"/>
            </w:tcBorders>
            <w:shd w:val="clear" w:color="auto" w:fill="92D050"/>
          </w:tcPr>
          <w:p w14:paraId="5F43E354" w14:textId="3EA4F87B" w:rsidR="00AA0771" w:rsidRPr="00C03EF1" w:rsidRDefault="00AA0771" w:rsidP="00D36E98">
            <w:pPr>
              <w:jc w:val="both"/>
              <w:rPr>
                <w:b/>
                <w:sz w:val="16"/>
                <w:szCs w:val="16"/>
                <w:highlight w:val="green"/>
              </w:rPr>
            </w:pPr>
            <w:r w:rsidRPr="00C03EF1">
              <w:rPr>
                <w:sz w:val="16"/>
                <w:szCs w:val="16"/>
              </w:rPr>
              <w:t>2.0</w:t>
            </w:r>
          </w:p>
        </w:tc>
        <w:tc>
          <w:tcPr>
            <w:tcW w:w="1134" w:type="dxa"/>
            <w:tcBorders>
              <w:left w:val="single" w:sz="4" w:space="0" w:color="000000" w:themeColor="text1"/>
              <w:right w:val="single" w:sz="4" w:space="0" w:color="000000" w:themeColor="text1"/>
            </w:tcBorders>
            <w:shd w:val="clear" w:color="auto" w:fill="92D050"/>
          </w:tcPr>
          <w:p w14:paraId="4A74E75B" w14:textId="59DD6D7C" w:rsidR="00AA0771" w:rsidRPr="00C03EF1" w:rsidRDefault="00AA0771" w:rsidP="00D36E98">
            <w:pPr>
              <w:jc w:val="both"/>
              <w:rPr>
                <w:b/>
                <w:sz w:val="16"/>
                <w:szCs w:val="16"/>
                <w:highlight w:val="green"/>
              </w:rPr>
            </w:pPr>
            <w:r w:rsidRPr="00C03EF1">
              <w:rPr>
                <w:sz w:val="16"/>
                <w:szCs w:val="16"/>
              </w:rPr>
              <w:t>65-69</w:t>
            </w:r>
          </w:p>
        </w:tc>
        <w:tc>
          <w:tcPr>
            <w:tcW w:w="1985" w:type="dxa"/>
            <w:vMerge w:val="restart"/>
            <w:tcBorders>
              <w:left w:val="single" w:sz="4" w:space="0" w:color="000000" w:themeColor="text1"/>
              <w:right w:val="single" w:sz="4" w:space="0" w:color="000000" w:themeColor="text1"/>
            </w:tcBorders>
            <w:shd w:val="clear" w:color="auto" w:fill="92D050"/>
          </w:tcPr>
          <w:p w14:paraId="07E42541" w14:textId="64EE7B34" w:rsidR="00AA0771" w:rsidRPr="00C03EF1" w:rsidRDefault="00AA0771" w:rsidP="00D36E98">
            <w:pPr>
              <w:jc w:val="both"/>
              <w:rPr>
                <w:b/>
                <w:sz w:val="16"/>
                <w:szCs w:val="16"/>
                <w:highlight w:val="green"/>
              </w:rPr>
            </w:pPr>
            <w:r w:rsidRPr="00C03EF1">
              <w:rPr>
                <w:sz w:val="16"/>
                <w:szCs w:val="16"/>
              </w:rPr>
              <w:t>Satisfactorily</w:t>
            </w:r>
          </w:p>
        </w:tc>
        <w:tc>
          <w:tcPr>
            <w:tcW w:w="3118" w:type="dxa"/>
            <w:tcBorders>
              <w:left w:val="single" w:sz="4" w:space="0" w:color="000000" w:themeColor="text1"/>
              <w:right w:val="single" w:sz="4" w:space="0" w:color="000000" w:themeColor="text1"/>
            </w:tcBorders>
          </w:tcPr>
          <w:p w14:paraId="04AC8720" w14:textId="05716C36" w:rsidR="00AA0771" w:rsidRPr="00D36E98" w:rsidRDefault="00AA0771" w:rsidP="00D36E98">
            <w:pPr>
              <w:jc w:val="both"/>
              <w:rPr>
                <w:sz w:val="16"/>
                <w:szCs w:val="16"/>
              </w:rPr>
            </w:pPr>
            <w:r w:rsidRPr="00D36E98">
              <w:rPr>
                <w:sz w:val="16"/>
                <w:szCs w:val="16"/>
              </w:rPr>
              <w:t>Independent work</w:t>
            </w:r>
          </w:p>
        </w:tc>
        <w:tc>
          <w:tcPr>
            <w:tcW w:w="2268" w:type="dxa"/>
            <w:tcBorders>
              <w:left w:val="single" w:sz="4" w:space="0" w:color="000000" w:themeColor="text1"/>
              <w:right w:val="single" w:sz="4" w:space="0" w:color="000000" w:themeColor="text1"/>
            </w:tcBorders>
          </w:tcPr>
          <w:p w14:paraId="5675D2F4" w14:textId="346EEBCA" w:rsidR="00AA0771" w:rsidRPr="00E06885" w:rsidRDefault="0042205F" w:rsidP="00D36E98">
            <w:pPr>
              <w:jc w:val="both"/>
              <w:rPr>
                <w:sz w:val="16"/>
                <w:szCs w:val="16"/>
                <w:lang w:val="kk-KZ"/>
              </w:rPr>
            </w:pPr>
            <w:r>
              <w:rPr>
                <w:sz w:val="16"/>
                <w:szCs w:val="16"/>
              </w:rPr>
              <w:t>30</w:t>
            </w:r>
          </w:p>
        </w:tc>
      </w:tr>
      <w:tr w:rsidR="00004A63" w:rsidRPr="003F2DC5" w14:paraId="22B40A05" w14:textId="77777777" w:rsidTr="19A89D79">
        <w:trPr>
          <w:trHeight w:val="80"/>
        </w:trPr>
        <w:tc>
          <w:tcPr>
            <w:tcW w:w="851" w:type="dxa"/>
            <w:tcBorders>
              <w:top w:val="single" w:sz="4" w:space="0" w:color="auto"/>
              <w:left w:val="single" w:sz="4" w:space="0" w:color="auto"/>
              <w:bottom w:val="single" w:sz="4" w:space="0" w:color="auto"/>
              <w:right w:val="single" w:sz="4" w:space="0" w:color="auto"/>
            </w:tcBorders>
            <w:shd w:val="clear" w:color="auto" w:fill="92D050"/>
          </w:tcPr>
          <w:p w14:paraId="3DDD5F69" w14:textId="7FC69E4B" w:rsidR="00004A63" w:rsidRPr="00122EF2" w:rsidRDefault="00004A63" w:rsidP="00122EF2">
            <w:pPr>
              <w:rPr>
                <w:sz w:val="16"/>
                <w:szCs w:val="16"/>
                <w:highlight w:val="green"/>
              </w:rPr>
            </w:pPr>
            <w:r w:rsidRPr="00122EF2">
              <w:rPr>
                <w:sz w:val="16"/>
                <w:szCs w:val="16"/>
              </w:rPr>
              <w:t>D</w:t>
            </w:r>
          </w:p>
        </w:tc>
        <w:tc>
          <w:tcPr>
            <w:tcW w:w="1134" w:type="dxa"/>
            <w:gridSpan w:val="2"/>
            <w:tcBorders>
              <w:top w:val="single" w:sz="4" w:space="0" w:color="auto"/>
              <w:left w:val="single" w:sz="4" w:space="0" w:color="auto"/>
              <w:bottom w:val="single" w:sz="4" w:space="0" w:color="auto"/>
              <w:right w:val="single" w:sz="4" w:space="0" w:color="auto"/>
            </w:tcBorders>
            <w:shd w:val="clear" w:color="auto" w:fill="92D050"/>
          </w:tcPr>
          <w:p w14:paraId="70A21B87" w14:textId="01B3AB18" w:rsidR="00004A63" w:rsidRPr="00122EF2" w:rsidRDefault="00004A63" w:rsidP="00122EF2">
            <w:pPr>
              <w:rPr>
                <w:sz w:val="16"/>
                <w:szCs w:val="16"/>
                <w:highlight w:val="green"/>
              </w:rPr>
            </w:pPr>
            <w:r w:rsidRPr="00122EF2">
              <w:rPr>
                <w:sz w:val="16"/>
                <w:szCs w:val="16"/>
              </w:rPr>
              <w:t>1.0</w:t>
            </w:r>
          </w:p>
        </w:tc>
        <w:tc>
          <w:tcPr>
            <w:tcW w:w="1134" w:type="dxa"/>
            <w:tcBorders>
              <w:top w:val="single" w:sz="4" w:space="0" w:color="auto"/>
              <w:left w:val="single" w:sz="4" w:space="0" w:color="auto"/>
              <w:bottom w:val="single" w:sz="4" w:space="0" w:color="auto"/>
              <w:right w:val="single" w:sz="4" w:space="0" w:color="000000" w:themeColor="text1"/>
            </w:tcBorders>
            <w:shd w:val="clear" w:color="auto" w:fill="92D050"/>
          </w:tcPr>
          <w:p w14:paraId="160708D3" w14:textId="64B77755" w:rsidR="00004A63" w:rsidRPr="00122EF2" w:rsidRDefault="00004A63" w:rsidP="00122EF2">
            <w:pPr>
              <w:rPr>
                <w:sz w:val="16"/>
                <w:szCs w:val="16"/>
                <w:highlight w:val="green"/>
              </w:rPr>
            </w:pPr>
            <w:r w:rsidRPr="00122EF2">
              <w:rPr>
                <w:sz w:val="16"/>
                <w:szCs w:val="16"/>
              </w:rPr>
              <w:t>50-54</w:t>
            </w:r>
          </w:p>
        </w:tc>
        <w:tc>
          <w:tcPr>
            <w:tcW w:w="1985" w:type="dxa"/>
            <w:vMerge/>
          </w:tcPr>
          <w:p w14:paraId="06CE69D2" w14:textId="37561217" w:rsidR="00004A63" w:rsidRPr="00122EF2" w:rsidRDefault="00004A63" w:rsidP="00122EF2">
            <w:pPr>
              <w:rPr>
                <w:sz w:val="16"/>
                <w:szCs w:val="16"/>
                <w:highlight w:val="green"/>
              </w:rPr>
            </w:pPr>
          </w:p>
        </w:tc>
        <w:tc>
          <w:tcPr>
            <w:tcW w:w="3118" w:type="dxa"/>
            <w:vMerge w:val="restart"/>
            <w:tcBorders>
              <w:top w:val="single" w:sz="4" w:space="0" w:color="auto"/>
              <w:left w:val="single" w:sz="4" w:space="0" w:color="000000" w:themeColor="text1"/>
              <w:right w:val="single" w:sz="4" w:space="0" w:color="auto"/>
            </w:tcBorders>
          </w:tcPr>
          <w:p w14:paraId="077BBDF7" w14:textId="05C79066" w:rsidR="00004A63" w:rsidRPr="00AA0771" w:rsidRDefault="00004A63" w:rsidP="00AA0771">
            <w:pPr>
              <w:rPr>
                <w:sz w:val="16"/>
                <w:szCs w:val="16"/>
                <w:lang w:val="ru-RU"/>
              </w:rPr>
            </w:pPr>
            <w:r w:rsidRPr="00122EF2">
              <w:rPr>
                <w:sz w:val="16"/>
                <w:szCs w:val="16"/>
              </w:rPr>
              <w:t>TOTAL</w:t>
            </w:r>
          </w:p>
        </w:tc>
        <w:tc>
          <w:tcPr>
            <w:tcW w:w="2268" w:type="dxa"/>
            <w:vMerge w:val="restart"/>
            <w:tcBorders>
              <w:top w:val="single" w:sz="4" w:space="0" w:color="auto"/>
              <w:left w:val="single" w:sz="4" w:space="0" w:color="auto"/>
              <w:right w:val="single" w:sz="4" w:space="0" w:color="auto"/>
            </w:tcBorders>
          </w:tcPr>
          <w:p w14:paraId="68DA8883" w14:textId="4E79FB91" w:rsidR="00004A63" w:rsidRPr="00AA0771" w:rsidRDefault="00004A63" w:rsidP="00AA0771">
            <w:pPr>
              <w:rPr>
                <w:sz w:val="16"/>
                <w:szCs w:val="16"/>
                <w:lang w:val="ru-RU"/>
              </w:rPr>
            </w:pPr>
            <w:r w:rsidRPr="00122EF2">
              <w:rPr>
                <w:sz w:val="16"/>
                <w:szCs w:val="16"/>
              </w:rPr>
              <w:t>100</w:t>
            </w:r>
          </w:p>
        </w:tc>
      </w:tr>
      <w:tr w:rsidR="00004A63" w:rsidRPr="003F2DC5" w14:paraId="02FE8AB4" w14:textId="77777777" w:rsidTr="19A89D79">
        <w:trPr>
          <w:trHeight w:val="183"/>
        </w:trPr>
        <w:tc>
          <w:tcPr>
            <w:tcW w:w="851" w:type="dxa"/>
            <w:tcBorders>
              <w:top w:val="single" w:sz="4" w:space="0" w:color="auto"/>
              <w:left w:val="single" w:sz="4" w:space="0" w:color="auto"/>
              <w:bottom w:val="single" w:sz="4" w:space="0" w:color="auto"/>
              <w:right w:val="single" w:sz="4" w:space="0" w:color="auto"/>
            </w:tcBorders>
            <w:shd w:val="clear" w:color="auto" w:fill="92D050"/>
            <w:vAlign w:val="center"/>
          </w:tcPr>
          <w:p w14:paraId="66F4D101" w14:textId="49A9A7DE" w:rsidR="00004A63" w:rsidRPr="00122EF2" w:rsidRDefault="00004A63" w:rsidP="00AA0771">
            <w:pPr>
              <w:rPr>
                <w:sz w:val="16"/>
                <w:szCs w:val="16"/>
              </w:rPr>
            </w:pPr>
            <w:r w:rsidRPr="008F34B8">
              <w:rPr>
                <w:color w:val="000000"/>
                <w:sz w:val="16"/>
                <w:szCs w:val="16"/>
              </w:rPr>
              <w:t>FX</w:t>
            </w:r>
          </w:p>
        </w:tc>
        <w:tc>
          <w:tcPr>
            <w:tcW w:w="1134"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14:paraId="5902FB06" w14:textId="0C99C2E6" w:rsidR="00004A63" w:rsidRPr="00122EF2" w:rsidRDefault="00004A63" w:rsidP="00AA0771">
            <w:pPr>
              <w:rPr>
                <w:sz w:val="16"/>
                <w:szCs w:val="16"/>
              </w:rPr>
            </w:pPr>
            <w:r w:rsidRPr="008F34B8">
              <w:rPr>
                <w:color w:val="000000"/>
                <w:sz w:val="16"/>
                <w:szCs w:val="16"/>
              </w:rPr>
              <w:t>0,5</w:t>
            </w:r>
          </w:p>
        </w:tc>
        <w:tc>
          <w:tcPr>
            <w:tcW w:w="1134" w:type="dxa"/>
            <w:tcBorders>
              <w:top w:val="single" w:sz="4" w:space="0" w:color="auto"/>
              <w:left w:val="single" w:sz="4" w:space="0" w:color="auto"/>
              <w:bottom w:val="single" w:sz="4" w:space="0" w:color="auto"/>
              <w:right w:val="single" w:sz="4" w:space="0" w:color="auto"/>
            </w:tcBorders>
            <w:shd w:val="clear" w:color="auto" w:fill="92D050"/>
            <w:vAlign w:val="center"/>
          </w:tcPr>
          <w:p w14:paraId="62650DAA" w14:textId="01D69D77" w:rsidR="00004A63" w:rsidRPr="00122EF2" w:rsidRDefault="00004A63" w:rsidP="00AA0771">
            <w:pPr>
              <w:rPr>
                <w:sz w:val="16"/>
                <w:szCs w:val="16"/>
              </w:rPr>
            </w:pPr>
            <w:r w:rsidRPr="008F34B8">
              <w:rPr>
                <w:color w:val="000000"/>
                <w:sz w:val="16"/>
                <w:szCs w:val="16"/>
              </w:rPr>
              <w:t>25-49</w:t>
            </w:r>
          </w:p>
        </w:tc>
        <w:tc>
          <w:tcPr>
            <w:tcW w:w="1985" w:type="dxa"/>
            <w:vMerge w:val="restart"/>
            <w:tcBorders>
              <w:top w:val="single" w:sz="4" w:space="0" w:color="auto"/>
              <w:left w:val="single" w:sz="4" w:space="0" w:color="auto"/>
              <w:right w:val="single" w:sz="4" w:space="0" w:color="000000" w:themeColor="text1"/>
            </w:tcBorders>
            <w:shd w:val="clear" w:color="auto" w:fill="92D050"/>
          </w:tcPr>
          <w:p w14:paraId="59CA0F98" w14:textId="28F3DA37" w:rsidR="00004A63" w:rsidRPr="00122EF2" w:rsidRDefault="00004A63" w:rsidP="00AA0771">
            <w:pPr>
              <w:rPr>
                <w:sz w:val="16"/>
                <w:szCs w:val="16"/>
                <w:highlight w:val="green"/>
              </w:rPr>
            </w:pPr>
            <w:r w:rsidRPr="00C03EF1">
              <w:rPr>
                <w:sz w:val="16"/>
                <w:szCs w:val="16"/>
              </w:rPr>
              <w:t>Unsatisfactory</w:t>
            </w:r>
          </w:p>
        </w:tc>
        <w:tc>
          <w:tcPr>
            <w:tcW w:w="3118" w:type="dxa"/>
            <w:vMerge/>
          </w:tcPr>
          <w:p w14:paraId="37C51615" w14:textId="168CEA8C" w:rsidR="00004A63" w:rsidRPr="00AA0771" w:rsidRDefault="00004A63" w:rsidP="00AA0771">
            <w:pPr>
              <w:rPr>
                <w:sz w:val="16"/>
                <w:szCs w:val="16"/>
                <w:lang w:val="ru-RU"/>
              </w:rPr>
            </w:pPr>
          </w:p>
        </w:tc>
        <w:tc>
          <w:tcPr>
            <w:tcW w:w="2268" w:type="dxa"/>
            <w:vMerge/>
          </w:tcPr>
          <w:p w14:paraId="1EECF1A2" w14:textId="06CC46A6" w:rsidR="00004A63" w:rsidRPr="00AA0771" w:rsidRDefault="00004A63" w:rsidP="00AA0771">
            <w:pPr>
              <w:rPr>
                <w:sz w:val="16"/>
                <w:szCs w:val="16"/>
                <w:lang w:val="ru-RU"/>
              </w:rPr>
            </w:pPr>
          </w:p>
        </w:tc>
      </w:tr>
      <w:tr w:rsidR="00004A63" w:rsidRPr="003F2DC5" w14:paraId="713FE4DF" w14:textId="77777777" w:rsidTr="19A89D79">
        <w:trPr>
          <w:trHeight w:val="129"/>
        </w:trPr>
        <w:tc>
          <w:tcPr>
            <w:tcW w:w="851" w:type="dxa"/>
            <w:tcBorders>
              <w:top w:val="single" w:sz="4" w:space="0" w:color="auto"/>
              <w:left w:val="single" w:sz="4" w:space="0" w:color="auto"/>
              <w:bottom w:val="single" w:sz="4" w:space="0" w:color="auto"/>
              <w:right w:val="single" w:sz="4" w:space="0" w:color="auto"/>
            </w:tcBorders>
            <w:shd w:val="clear" w:color="auto" w:fill="92D050"/>
            <w:vAlign w:val="center"/>
          </w:tcPr>
          <w:p w14:paraId="6DD8B67C" w14:textId="2163A2A4" w:rsidR="00004A63" w:rsidRPr="00122EF2" w:rsidRDefault="00004A63" w:rsidP="00AA0771">
            <w:pPr>
              <w:rPr>
                <w:sz w:val="16"/>
                <w:szCs w:val="16"/>
              </w:rPr>
            </w:pPr>
            <w:r w:rsidRPr="008F34B8">
              <w:rPr>
                <w:color w:val="000000"/>
                <w:sz w:val="16"/>
                <w:szCs w:val="16"/>
              </w:rPr>
              <w:t>F</w:t>
            </w:r>
          </w:p>
        </w:tc>
        <w:tc>
          <w:tcPr>
            <w:tcW w:w="1134"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14:paraId="2DDDA457" w14:textId="06634134" w:rsidR="00004A63" w:rsidRPr="00122EF2" w:rsidRDefault="00004A63" w:rsidP="00AA0771">
            <w:pPr>
              <w:rPr>
                <w:sz w:val="16"/>
                <w:szCs w:val="16"/>
              </w:rPr>
            </w:pPr>
            <w:r w:rsidRPr="008F34B8">
              <w:rPr>
                <w:color w:val="000000"/>
                <w:sz w:val="16"/>
                <w:szCs w:val="16"/>
              </w:rPr>
              <w:t>0</w:t>
            </w:r>
          </w:p>
        </w:tc>
        <w:tc>
          <w:tcPr>
            <w:tcW w:w="1134" w:type="dxa"/>
            <w:tcBorders>
              <w:top w:val="single" w:sz="4" w:space="0" w:color="auto"/>
              <w:left w:val="single" w:sz="4" w:space="0" w:color="auto"/>
              <w:bottom w:val="single" w:sz="4" w:space="0" w:color="auto"/>
              <w:right w:val="single" w:sz="4" w:space="0" w:color="auto"/>
            </w:tcBorders>
            <w:shd w:val="clear" w:color="auto" w:fill="92D050"/>
            <w:vAlign w:val="center"/>
          </w:tcPr>
          <w:p w14:paraId="2AF669A9" w14:textId="28C92748" w:rsidR="00004A63" w:rsidRPr="00122EF2" w:rsidRDefault="00004A63" w:rsidP="00AA0771">
            <w:pPr>
              <w:rPr>
                <w:sz w:val="16"/>
                <w:szCs w:val="16"/>
              </w:rPr>
            </w:pPr>
            <w:r w:rsidRPr="008F34B8">
              <w:rPr>
                <w:color w:val="000000"/>
                <w:sz w:val="16"/>
                <w:szCs w:val="16"/>
              </w:rPr>
              <w:t>0-24</w:t>
            </w:r>
          </w:p>
        </w:tc>
        <w:tc>
          <w:tcPr>
            <w:tcW w:w="1985" w:type="dxa"/>
            <w:vMerge/>
          </w:tcPr>
          <w:p w14:paraId="4A4039E2" w14:textId="77777777" w:rsidR="00004A63" w:rsidRPr="00122EF2" w:rsidRDefault="00004A63" w:rsidP="00AA0771">
            <w:pPr>
              <w:rPr>
                <w:sz w:val="16"/>
                <w:szCs w:val="16"/>
                <w:highlight w:val="green"/>
              </w:rPr>
            </w:pPr>
          </w:p>
        </w:tc>
        <w:tc>
          <w:tcPr>
            <w:tcW w:w="3118" w:type="dxa"/>
            <w:vMerge/>
          </w:tcPr>
          <w:p w14:paraId="1CF96381" w14:textId="44CEB2D5" w:rsidR="00004A63" w:rsidRPr="00AA0771" w:rsidRDefault="00004A63" w:rsidP="00AA0771">
            <w:pPr>
              <w:rPr>
                <w:sz w:val="16"/>
                <w:szCs w:val="16"/>
                <w:lang w:val="ru-RU"/>
              </w:rPr>
            </w:pPr>
          </w:p>
        </w:tc>
        <w:tc>
          <w:tcPr>
            <w:tcW w:w="2268" w:type="dxa"/>
            <w:vMerge/>
          </w:tcPr>
          <w:p w14:paraId="266AFB85" w14:textId="1698D023" w:rsidR="00004A63" w:rsidRPr="00AA0771" w:rsidRDefault="00004A63" w:rsidP="00AA0771">
            <w:pPr>
              <w:rPr>
                <w:sz w:val="16"/>
                <w:szCs w:val="16"/>
                <w:lang w:val="ru-RU"/>
              </w:rPr>
            </w:pPr>
          </w:p>
        </w:tc>
      </w:tr>
      <w:tr w:rsidR="00AA0771" w:rsidRPr="003F2DC5" w14:paraId="2922F91B" w14:textId="77777777" w:rsidTr="19A89D79">
        <w:trPr>
          <w:trHeight w:val="58"/>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E2CFEA8" w14:textId="77777777" w:rsidR="00AA0771" w:rsidRDefault="00AA0771" w:rsidP="00AA0771">
            <w:pPr>
              <w:tabs>
                <w:tab w:val="left" w:pos="1276"/>
              </w:tabs>
              <w:jc w:val="center"/>
              <w:rPr>
                <w:b/>
                <w:sz w:val="8"/>
                <w:szCs w:val="8"/>
              </w:rPr>
            </w:pPr>
          </w:p>
          <w:p w14:paraId="6C10A07E" w14:textId="2EC8031D" w:rsidR="00AA0771" w:rsidRPr="00F965A7" w:rsidRDefault="00AA0771" w:rsidP="00AA0771">
            <w:pPr>
              <w:jc w:val="center"/>
              <w:rPr>
                <w:b/>
                <w:bCs/>
                <w:sz w:val="20"/>
                <w:szCs w:val="20"/>
                <w:lang w:val="ru-RU"/>
              </w:rPr>
            </w:pPr>
            <w:r w:rsidRPr="00A955F4">
              <w:rPr>
                <w:b/>
                <w:bCs/>
                <w:sz w:val="20"/>
                <w:szCs w:val="20"/>
              </w:rPr>
              <w:t>Calendar (schedule) for the implementation of the content of the course</w:t>
            </w:r>
            <w:r w:rsidRPr="00077BE5">
              <w:rPr>
                <w:b/>
                <w:bCs/>
                <w:sz w:val="20"/>
                <w:szCs w:val="20"/>
                <w:lang w:val="en-US"/>
              </w:rPr>
              <w:t>.</w:t>
            </w:r>
            <w:r w:rsidRPr="00A955F4">
              <w:rPr>
                <w:b/>
                <w:bCs/>
                <w:sz w:val="20"/>
                <w:szCs w:val="20"/>
              </w:rPr>
              <w:t xml:space="preserve"> </w:t>
            </w:r>
            <w:r>
              <w:rPr>
                <w:b/>
                <w:bCs/>
                <w:sz w:val="20"/>
                <w:szCs w:val="20"/>
                <w:lang w:val="en-US"/>
              </w:rPr>
              <w:t>M</w:t>
            </w:r>
            <w:r w:rsidRPr="00A955F4">
              <w:rPr>
                <w:b/>
                <w:bCs/>
                <w:sz w:val="20"/>
                <w:szCs w:val="20"/>
              </w:rPr>
              <w:t>ethods of teaching and learning</w:t>
            </w:r>
            <w:r>
              <w:rPr>
                <w:b/>
                <w:bCs/>
                <w:sz w:val="20"/>
                <w:szCs w:val="20"/>
                <w:lang w:val="ru-RU"/>
              </w:rPr>
              <w:t>.</w:t>
            </w:r>
          </w:p>
          <w:p w14:paraId="49645523" w14:textId="1845F762" w:rsidR="00AA0771" w:rsidRPr="00A9530A" w:rsidRDefault="00AA0771" w:rsidP="00AA0771">
            <w:pPr>
              <w:tabs>
                <w:tab w:val="left" w:pos="1276"/>
              </w:tabs>
              <w:jc w:val="center"/>
              <w:rPr>
                <w:b/>
                <w:sz w:val="8"/>
                <w:szCs w:val="8"/>
              </w:rPr>
            </w:pPr>
          </w:p>
        </w:tc>
      </w:tr>
    </w:tbl>
    <w:tbl>
      <w:tblPr>
        <w:tblStyle w:val="af8"/>
        <w:tblW w:w="10509" w:type="dxa"/>
        <w:tblInd w:w="-856" w:type="dxa"/>
        <w:tblLook w:val="04A0" w:firstRow="1" w:lastRow="0" w:firstColumn="1" w:lastColumn="0" w:noHBand="0" w:noVBand="1"/>
      </w:tblPr>
      <w:tblGrid>
        <w:gridCol w:w="869"/>
        <w:gridCol w:w="7986"/>
        <w:gridCol w:w="928"/>
        <w:gridCol w:w="726"/>
      </w:tblGrid>
      <w:tr w:rsidR="008642A4" w:rsidRPr="003F2DC5" w14:paraId="70D56BBA" w14:textId="77777777" w:rsidTr="00E04F5C">
        <w:tc>
          <w:tcPr>
            <w:tcW w:w="869" w:type="dxa"/>
            <w:shd w:val="clear" w:color="auto" w:fill="auto"/>
          </w:tcPr>
          <w:p w14:paraId="492C7304" w14:textId="77777777" w:rsidR="008642A4" w:rsidRPr="003F2DC5" w:rsidRDefault="008642A4" w:rsidP="005809F0">
            <w:pPr>
              <w:tabs>
                <w:tab w:val="left" w:pos="1276"/>
              </w:tabs>
              <w:jc w:val="center"/>
              <w:rPr>
                <w:b/>
                <w:sz w:val="20"/>
                <w:szCs w:val="20"/>
              </w:rPr>
            </w:pPr>
            <w:r w:rsidRPr="003F2DC5">
              <w:rPr>
                <w:b/>
                <w:sz w:val="20"/>
                <w:szCs w:val="20"/>
              </w:rPr>
              <w:t>A week</w:t>
            </w:r>
          </w:p>
        </w:tc>
        <w:tc>
          <w:tcPr>
            <w:tcW w:w="7986" w:type="dxa"/>
            <w:shd w:val="clear" w:color="auto" w:fill="auto"/>
          </w:tcPr>
          <w:p w14:paraId="49454947" w14:textId="77777777" w:rsidR="008642A4" w:rsidRPr="003F2DC5" w:rsidRDefault="008642A4" w:rsidP="005809F0">
            <w:pPr>
              <w:tabs>
                <w:tab w:val="left" w:pos="1276"/>
              </w:tabs>
              <w:jc w:val="center"/>
              <w:rPr>
                <w:b/>
                <w:sz w:val="20"/>
                <w:szCs w:val="20"/>
              </w:rPr>
            </w:pPr>
            <w:r w:rsidRPr="003F2DC5">
              <w:rPr>
                <w:b/>
                <w:sz w:val="20"/>
                <w:szCs w:val="20"/>
              </w:rPr>
              <w:t>Topic name</w:t>
            </w:r>
          </w:p>
        </w:tc>
        <w:tc>
          <w:tcPr>
            <w:tcW w:w="928" w:type="dxa"/>
            <w:shd w:val="clear" w:color="auto" w:fill="auto"/>
          </w:tcPr>
          <w:p w14:paraId="0219070F" w14:textId="77777777" w:rsidR="008642A4" w:rsidRPr="003F2DC5" w:rsidRDefault="008642A4" w:rsidP="00E91403">
            <w:pPr>
              <w:tabs>
                <w:tab w:val="left" w:pos="1276"/>
              </w:tabs>
              <w:rPr>
                <w:b/>
                <w:sz w:val="20"/>
                <w:szCs w:val="20"/>
              </w:rPr>
            </w:pPr>
            <w:r w:rsidRPr="003F2DC5">
              <w:rPr>
                <w:b/>
                <w:sz w:val="20"/>
                <w:szCs w:val="20"/>
              </w:rPr>
              <w:t>Number of hours</w:t>
            </w:r>
          </w:p>
        </w:tc>
        <w:tc>
          <w:tcPr>
            <w:tcW w:w="726" w:type="dxa"/>
            <w:shd w:val="clear" w:color="auto" w:fill="auto"/>
          </w:tcPr>
          <w:p w14:paraId="15306AE5" w14:textId="2DAA13E8" w:rsidR="008642A4" w:rsidRPr="003F2DC5" w:rsidRDefault="008642A4" w:rsidP="00E91403">
            <w:pPr>
              <w:tabs>
                <w:tab w:val="left" w:pos="1276"/>
              </w:tabs>
              <w:ind w:left="-68" w:firstLine="26"/>
              <w:rPr>
                <w:b/>
                <w:sz w:val="20"/>
                <w:szCs w:val="20"/>
              </w:rPr>
            </w:pPr>
            <w:r w:rsidRPr="003F2DC5">
              <w:rPr>
                <w:b/>
                <w:sz w:val="20"/>
                <w:szCs w:val="20"/>
              </w:rPr>
              <w:t>Max.</w:t>
            </w:r>
          </w:p>
          <w:p w14:paraId="7D819F9E" w14:textId="1AAF14FD" w:rsidR="008642A4" w:rsidRPr="003F2DC5" w:rsidRDefault="008642A4" w:rsidP="00E91403">
            <w:pPr>
              <w:tabs>
                <w:tab w:val="left" w:pos="1276"/>
              </w:tabs>
              <w:rPr>
                <w:b/>
                <w:sz w:val="20"/>
                <w:szCs w:val="20"/>
                <w:lang w:val="kk-KZ"/>
              </w:rPr>
            </w:pPr>
            <w:r w:rsidRPr="003F2DC5">
              <w:rPr>
                <w:b/>
                <w:sz w:val="20"/>
                <w:szCs w:val="20"/>
                <w:lang w:val="kk-KZ"/>
              </w:rPr>
              <w:t>b</w:t>
            </w:r>
            <w:r w:rsidRPr="003F2DC5">
              <w:rPr>
                <w:b/>
                <w:sz w:val="20"/>
                <w:szCs w:val="20"/>
              </w:rPr>
              <w:t>all</w:t>
            </w:r>
          </w:p>
        </w:tc>
      </w:tr>
      <w:tr w:rsidR="008642A4" w:rsidRPr="003F2DC5" w14:paraId="352B8DBD" w14:textId="77777777" w:rsidTr="008642A4">
        <w:tc>
          <w:tcPr>
            <w:tcW w:w="10509" w:type="dxa"/>
            <w:gridSpan w:val="4"/>
          </w:tcPr>
          <w:p w14:paraId="576E1514" w14:textId="298DE0E5" w:rsidR="008642A4" w:rsidRPr="003F2DC5" w:rsidRDefault="002668F7" w:rsidP="002F719E">
            <w:pPr>
              <w:tabs>
                <w:tab w:val="left" w:pos="1276"/>
              </w:tabs>
              <w:jc w:val="center"/>
              <w:rPr>
                <w:b/>
                <w:color w:val="FF0000"/>
                <w:sz w:val="20"/>
                <w:szCs w:val="20"/>
                <w:lang w:val="kk-KZ"/>
              </w:rPr>
            </w:pPr>
            <w:r w:rsidRPr="003F2DC5">
              <w:rPr>
                <w:b/>
                <w:sz w:val="20"/>
                <w:szCs w:val="20"/>
              </w:rPr>
              <w:t>MODULE 1</w:t>
            </w:r>
            <w:r w:rsidR="008642A4" w:rsidRPr="003F2DC5">
              <w:rPr>
                <w:b/>
                <w:sz w:val="20"/>
                <w:szCs w:val="20"/>
                <w:lang w:val="kk-KZ"/>
              </w:rPr>
              <w:t xml:space="preserve"> </w:t>
            </w:r>
            <w:r w:rsidR="00991730" w:rsidRPr="00E04F5C">
              <w:rPr>
                <w:sz w:val="20"/>
                <w:szCs w:val="20"/>
              </w:rPr>
              <w:t>The Concept</w:t>
            </w:r>
            <w:r w:rsidR="00991730">
              <w:rPr>
                <w:sz w:val="20"/>
                <w:szCs w:val="20"/>
              </w:rPr>
              <w:t xml:space="preserve">, </w:t>
            </w:r>
            <w:r w:rsidR="00991730" w:rsidRPr="007C2704">
              <w:rPr>
                <w:sz w:val="20"/>
                <w:szCs w:val="20"/>
              </w:rPr>
              <w:t>Sources</w:t>
            </w:r>
            <w:r w:rsidR="00991730" w:rsidRPr="00E04F5C">
              <w:rPr>
                <w:sz w:val="20"/>
                <w:szCs w:val="20"/>
              </w:rPr>
              <w:t xml:space="preserve"> of Modern International Law</w:t>
            </w:r>
            <w:r w:rsidR="00991730" w:rsidRPr="003F2DC5">
              <w:rPr>
                <w:b/>
                <w:color w:val="FF0000"/>
                <w:sz w:val="20"/>
                <w:szCs w:val="20"/>
                <w:lang w:val="kk-KZ"/>
              </w:rPr>
              <w:t xml:space="preserve"> </w:t>
            </w:r>
          </w:p>
        </w:tc>
      </w:tr>
      <w:tr w:rsidR="00E04F5C" w:rsidRPr="00ED0595" w14:paraId="764A4D7C" w14:textId="77777777" w:rsidTr="00E04F5C">
        <w:tc>
          <w:tcPr>
            <w:tcW w:w="869" w:type="dxa"/>
            <w:vMerge w:val="restart"/>
            <w:shd w:val="clear" w:color="auto" w:fill="auto"/>
          </w:tcPr>
          <w:p w14:paraId="62E94D98" w14:textId="77777777" w:rsidR="00E04F5C" w:rsidRPr="000B254C" w:rsidRDefault="00E04F5C" w:rsidP="00E04F5C">
            <w:pPr>
              <w:tabs>
                <w:tab w:val="left" w:pos="1276"/>
              </w:tabs>
              <w:jc w:val="center"/>
              <w:rPr>
                <w:b/>
                <w:bCs/>
                <w:sz w:val="20"/>
                <w:szCs w:val="20"/>
              </w:rPr>
            </w:pPr>
            <w:r w:rsidRPr="000B254C">
              <w:rPr>
                <w:b/>
                <w:bCs/>
                <w:sz w:val="20"/>
                <w:szCs w:val="20"/>
              </w:rPr>
              <w:t>1</w:t>
            </w:r>
          </w:p>
        </w:tc>
        <w:tc>
          <w:tcPr>
            <w:tcW w:w="7986" w:type="dxa"/>
            <w:shd w:val="clear" w:color="auto" w:fill="auto"/>
          </w:tcPr>
          <w:p w14:paraId="2B52BA6E" w14:textId="64D230A6" w:rsidR="00E04F5C" w:rsidRPr="00ED0595" w:rsidRDefault="00F02AF8" w:rsidP="00E04F5C">
            <w:pPr>
              <w:tabs>
                <w:tab w:val="left" w:pos="1276"/>
              </w:tabs>
              <w:rPr>
                <w:b/>
                <w:sz w:val="20"/>
                <w:szCs w:val="20"/>
                <w:lang w:val="en-US"/>
              </w:rPr>
            </w:pPr>
            <w:r w:rsidRPr="00876EB4">
              <w:rPr>
                <w:b/>
                <w:sz w:val="20"/>
                <w:szCs w:val="20"/>
              </w:rPr>
              <w:t>L</w:t>
            </w:r>
            <w:r w:rsidR="00E04F5C" w:rsidRPr="00ED0595">
              <w:rPr>
                <w:b/>
                <w:sz w:val="20"/>
                <w:szCs w:val="20"/>
                <w:lang w:val="en-US"/>
              </w:rPr>
              <w:t xml:space="preserve"> 1.</w:t>
            </w:r>
            <w:r w:rsidR="00E04F5C" w:rsidRPr="00ED0595">
              <w:rPr>
                <w:sz w:val="20"/>
                <w:szCs w:val="20"/>
                <w:lang w:val="en-US"/>
              </w:rPr>
              <w:t xml:space="preserve">  </w:t>
            </w:r>
            <w:r w:rsidR="00ED0595" w:rsidRPr="00E04F5C">
              <w:rPr>
                <w:sz w:val="20"/>
                <w:szCs w:val="20"/>
              </w:rPr>
              <w:t>The Concept of Modern International Law</w:t>
            </w:r>
            <w:r w:rsidR="00E04F5C" w:rsidRPr="00ED0595">
              <w:rPr>
                <w:sz w:val="20"/>
                <w:szCs w:val="20"/>
                <w:lang w:val="en-US"/>
              </w:rPr>
              <w:t>.</w:t>
            </w:r>
          </w:p>
        </w:tc>
        <w:tc>
          <w:tcPr>
            <w:tcW w:w="928" w:type="dxa"/>
            <w:shd w:val="clear" w:color="auto" w:fill="auto"/>
          </w:tcPr>
          <w:p w14:paraId="1FC6CB41" w14:textId="1E586B31" w:rsidR="00E04F5C" w:rsidRPr="00ED0595" w:rsidRDefault="0042205F" w:rsidP="00E04F5C">
            <w:pPr>
              <w:tabs>
                <w:tab w:val="left" w:pos="1276"/>
              </w:tabs>
              <w:jc w:val="center"/>
              <w:rPr>
                <w:b/>
                <w:sz w:val="20"/>
                <w:szCs w:val="20"/>
                <w:lang w:val="en-US"/>
              </w:rPr>
            </w:pPr>
            <w:r>
              <w:rPr>
                <w:b/>
                <w:sz w:val="20"/>
                <w:szCs w:val="20"/>
                <w:lang w:val="en-US"/>
              </w:rPr>
              <w:t>1</w:t>
            </w:r>
          </w:p>
        </w:tc>
        <w:tc>
          <w:tcPr>
            <w:tcW w:w="726" w:type="dxa"/>
            <w:shd w:val="clear" w:color="auto" w:fill="auto"/>
          </w:tcPr>
          <w:p w14:paraId="2870466B" w14:textId="3F7CEC73" w:rsidR="00E04F5C" w:rsidRPr="00ED0595" w:rsidRDefault="0042205F" w:rsidP="00E04F5C">
            <w:pPr>
              <w:tabs>
                <w:tab w:val="left" w:pos="1276"/>
              </w:tabs>
              <w:jc w:val="center"/>
              <w:rPr>
                <w:b/>
                <w:sz w:val="20"/>
                <w:szCs w:val="20"/>
                <w:lang w:val="en-US"/>
              </w:rPr>
            </w:pPr>
            <w:r>
              <w:rPr>
                <w:b/>
                <w:sz w:val="20"/>
                <w:szCs w:val="20"/>
                <w:lang w:val="en-US"/>
              </w:rPr>
              <w:t>5</w:t>
            </w:r>
          </w:p>
        </w:tc>
      </w:tr>
      <w:tr w:rsidR="00E04F5C" w:rsidRPr="00ED0595" w14:paraId="6B5B5ABE" w14:textId="77777777" w:rsidTr="00E04F5C">
        <w:tc>
          <w:tcPr>
            <w:tcW w:w="869" w:type="dxa"/>
            <w:vMerge/>
            <w:shd w:val="clear" w:color="auto" w:fill="auto"/>
          </w:tcPr>
          <w:p w14:paraId="1B8B8D5A" w14:textId="77777777" w:rsidR="00E04F5C" w:rsidRPr="00ED0595" w:rsidRDefault="00E04F5C" w:rsidP="00E04F5C">
            <w:pPr>
              <w:tabs>
                <w:tab w:val="left" w:pos="1276"/>
              </w:tabs>
              <w:jc w:val="center"/>
              <w:rPr>
                <w:b/>
                <w:bCs/>
                <w:sz w:val="20"/>
                <w:szCs w:val="20"/>
                <w:lang w:val="en-US"/>
              </w:rPr>
            </w:pPr>
          </w:p>
        </w:tc>
        <w:tc>
          <w:tcPr>
            <w:tcW w:w="7986" w:type="dxa"/>
            <w:shd w:val="clear" w:color="auto" w:fill="auto"/>
          </w:tcPr>
          <w:p w14:paraId="01ED0FE1" w14:textId="77777777" w:rsidR="00ED0595" w:rsidRPr="00ED0595" w:rsidRDefault="00F02AF8" w:rsidP="00FE0FB3">
            <w:pPr>
              <w:rPr>
                <w:sz w:val="20"/>
                <w:szCs w:val="20"/>
                <w:lang w:val="en-US"/>
              </w:rPr>
            </w:pPr>
            <w:r>
              <w:rPr>
                <w:b/>
                <w:sz w:val="20"/>
                <w:szCs w:val="20"/>
              </w:rPr>
              <w:t>PC</w:t>
            </w:r>
            <w:r w:rsidR="00E04F5C" w:rsidRPr="00ED0595">
              <w:rPr>
                <w:b/>
                <w:sz w:val="20"/>
                <w:szCs w:val="20"/>
                <w:lang w:val="en-US"/>
              </w:rPr>
              <w:t xml:space="preserve"> 2.</w:t>
            </w:r>
            <w:r w:rsidR="00E04F5C" w:rsidRPr="00ED0595">
              <w:rPr>
                <w:sz w:val="20"/>
                <w:szCs w:val="20"/>
                <w:lang w:val="en-US"/>
              </w:rPr>
              <w:t xml:space="preserve"> </w:t>
            </w:r>
            <w:r w:rsidR="00ED0595" w:rsidRPr="00E04F5C">
              <w:rPr>
                <w:sz w:val="20"/>
                <w:szCs w:val="20"/>
              </w:rPr>
              <w:t>To provide a description of the following problematic issues.</w:t>
            </w:r>
          </w:p>
          <w:p w14:paraId="7E86EA33" w14:textId="77777777" w:rsidR="00ED0595" w:rsidRPr="00ED0595" w:rsidRDefault="00ED0595" w:rsidP="00FE0FB3">
            <w:pPr>
              <w:pStyle w:val="aff2"/>
              <w:spacing w:after="0" w:line="240" w:lineRule="auto"/>
              <w:ind w:left="0"/>
              <w:rPr>
                <w:rFonts w:ascii="Times New Roman" w:hAnsi="Times New Roman"/>
                <w:lang w:val="en-US" w:eastAsia="en-US"/>
              </w:rPr>
            </w:pPr>
            <w:r w:rsidRPr="00E345AC">
              <w:rPr>
                <w:rFonts w:ascii="Times New Roman" w:hAnsi="Times New Roman"/>
                <w:lang w:eastAsia="en-US"/>
              </w:rPr>
              <w:t>1. Interstate system, international relations and international law.</w:t>
            </w:r>
          </w:p>
          <w:p w14:paraId="18D3A0F7" w14:textId="77777777" w:rsidR="00ED0595" w:rsidRPr="00ED0595" w:rsidRDefault="00ED0595" w:rsidP="00FE0FB3">
            <w:pPr>
              <w:pStyle w:val="aff2"/>
              <w:spacing w:after="0" w:line="240" w:lineRule="auto"/>
              <w:ind w:left="0"/>
              <w:rPr>
                <w:rFonts w:ascii="Times New Roman" w:hAnsi="Times New Roman"/>
                <w:lang w:val="en-US" w:eastAsia="en-US"/>
              </w:rPr>
            </w:pPr>
            <w:r w:rsidRPr="00E345AC">
              <w:rPr>
                <w:rFonts w:ascii="Times New Roman" w:hAnsi="Times New Roman"/>
                <w:lang w:eastAsia="en-US"/>
              </w:rPr>
              <w:t>2. The Western doctrine of "agreement".</w:t>
            </w:r>
          </w:p>
          <w:p w14:paraId="34E2664F" w14:textId="09D2E6A5" w:rsidR="00E04F5C" w:rsidRPr="00ED0595" w:rsidRDefault="00ED0595" w:rsidP="00E04F5C">
            <w:pPr>
              <w:tabs>
                <w:tab w:val="left" w:pos="1276"/>
              </w:tabs>
              <w:rPr>
                <w:sz w:val="20"/>
                <w:szCs w:val="20"/>
                <w:lang w:val="en-US"/>
              </w:rPr>
            </w:pPr>
            <w:r w:rsidRPr="00E04F5C">
              <w:rPr>
                <w:sz w:val="20"/>
                <w:szCs w:val="20"/>
              </w:rPr>
              <w:t>3. Agreement as a result of the implementation of the coordination of the wills of states.</w:t>
            </w:r>
          </w:p>
        </w:tc>
        <w:tc>
          <w:tcPr>
            <w:tcW w:w="928" w:type="dxa"/>
            <w:shd w:val="clear" w:color="auto" w:fill="auto"/>
          </w:tcPr>
          <w:p w14:paraId="6C7BAA4E" w14:textId="4115033A" w:rsidR="00E04F5C" w:rsidRPr="00ED0595" w:rsidRDefault="0042205F" w:rsidP="00E04F5C">
            <w:pPr>
              <w:tabs>
                <w:tab w:val="left" w:pos="1276"/>
              </w:tabs>
              <w:jc w:val="center"/>
              <w:rPr>
                <w:sz w:val="20"/>
                <w:szCs w:val="20"/>
                <w:lang w:val="en-US"/>
              </w:rPr>
            </w:pPr>
            <w:r>
              <w:rPr>
                <w:sz w:val="20"/>
                <w:szCs w:val="20"/>
                <w:lang w:val="en-US"/>
              </w:rPr>
              <w:t>2</w:t>
            </w:r>
          </w:p>
        </w:tc>
        <w:tc>
          <w:tcPr>
            <w:tcW w:w="726" w:type="dxa"/>
            <w:shd w:val="clear" w:color="auto" w:fill="auto"/>
          </w:tcPr>
          <w:p w14:paraId="5F4168B9" w14:textId="3687C93A" w:rsidR="00E04F5C" w:rsidRPr="00ED0595" w:rsidRDefault="0042205F" w:rsidP="00E04F5C">
            <w:pPr>
              <w:tabs>
                <w:tab w:val="left" w:pos="1276"/>
              </w:tabs>
              <w:jc w:val="center"/>
              <w:rPr>
                <w:sz w:val="20"/>
                <w:szCs w:val="20"/>
                <w:lang w:val="en-US"/>
              </w:rPr>
            </w:pPr>
            <w:r>
              <w:rPr>
                <w:sz w:val="20"/>
                <w:szCs w:val="20"/>
                <w:lang w:val="en-US"/>
              </w:rPr>
              <w:t>5</w:t>
            </w:r>
          </w:p>
        </w:tc>
      </w:tr>
      <w:tr w:rsidR="0042205F" w:rsidRPr="00ED0595" w14:paraId="53946E54" w14:textId="77777777" w:rsidTr="00E04F5C">
        <w:tc>
          <w:tcPr>
            <w:tcW w:w="869" w:type="dxa"/>
            <w:vMerge w:val="restart"/>
            <w:shd w:val="clear" w:color="auto" w:fill="auto"/>
          </w:tcPr>
          <w:p w14:paraId="5FE35A89" w14:textId="77777777" w:rsidR="0042205F" w:rsidRPr="000B254C" w:rsidRDefault="0042205F" w:rsidP="0042205F">
            <w:pPr>
              <w:tabs>
                <w:tab w:val="left" w:pos="1276"/>
              </w:tabs>
              <w:jc w:val="center"/>
              <w:rPr>
                <w:b/>
                <w:bCs/>
                <w:sz w:val="20"/>
                <w:szCs w:val="20"/>
              </w:rPr>
            </w:pPr>
            <w:r w:rsidRPr="000B254C">
              <w:rPr>
                <w:b/>
                <w:bCs/>
                <w:sz w:val="20"/>
                <w:szCs w:val="20"/>
              </w:rPr>
              <w:t>2</w:t>
            </w:r>
          </w:p>
        </w:tc>
        <w:tc>
          <w:tcPr>
            <w:tcW w:w="7986" w:type="dxa"/>
            <w:shd w:val="clear" w:color="auto" w:fill="auto"/>
          </w:tcPr>
          <w:p w14:paraId="3AE974DE" w14:textId="290A4428" w:rsidR="0042205F" w:rsidRPr="00ED0595" w:rsidRDefault="0042205F" w:rsidP="0042205F">
            <w:pPr>
              <w:pStyle w:val="aff4"/>
              <w:jc w:val="both"/>
              <w:rPr>
                <w:rFonts w:ascii="Times New Roman" w:hAnsi="Times New Roman" w:cs="Times New Roman"/>
                <w:sz w:val="20"/>
                <w:szCs w:val="20"/>
                <w:lang w:val="en-US"/>
              </w:rPr>
            </w:pPr>
            <w:r w:rsidRPr="00F0069D">
              <w:rPr>
                <w:b/>
                <w:sz w:val="20"/>
                <w:szCs w:val="20"/>
                <w:lang w:val="en-US"/>
              </w:rPr>
              <w:t>L</w:t>
            </w:r>
            <w:r w:rsidRPr="00F0069D">
              <w:rPr>
                <w:rFonts w:ascii="Times New Roman" w:hAnsi="Times New Roman" w:cs="Times New Roman"/>
                <w:b/>
                <w:sz w:val="20"/>
                <w:szCs w:val="20"/>
                <w:lang w:val="en-US"/>
              </w:rPr>
              <w:t xml:space="preserve"> 2</w:t>
            </w:r>
            <w:r w:rsidRPr="00F0069D">
              <w:rPr>
                <w:rFonts w:ascii="Times New Roman" w:hAnsi="Times New Roman" w:cs="Times New Roman"/>
                <w:sz w:val="20"/>
                <w:szCs w:val="20"/>
                <w:lang w:val="en-US"/>
              </w:rPr>
              <w:t xml:space="preserve">. </w:t>
            </w:r>
            <w:r w:rsidRPr="00ED0595">
              <w:rPr>
                <w:sz w:val="20"/>
                <w:szCs w:val="20"/>
                <w:lang w:val="en-US"/>
              </w:rPr>
              <w:t>The Concept of Modern International Law</w:t>
            </w:r>
          </w:p>
          <w:p w14:paraId="30152B83" w14:textId="47BD0EB1" w:rsidR="0042205F" w:rsidRPr="00ED0595" w:rsidRDefault="0042205F" w:rsidP="0042205F">
            <w:pPr>
              <w:tabs>
                <w:tab w:val="left" w:pos="1276"/>
              </w:tabs>
              <w:rPr>
                <w:b/>
                <w:sz w:val="20"/>
                <w:szCs w:val="20"/>
                <w:lang w:val="en-US"/>
              </w:rPr>
            </w:pPr>
          </w:p>
        </w:tc>
        <w:tc>
          <w:tcPr>
            <w:tcW w:w="928" w:type="dxa"/>
            <w:shd w:val="clear" w:color="auto" w:fill="auto"/>
          </w:tcPr>
          <w:p w14:paraId="37331017" w14:textId="4F3445E3" w:rsidR="0042205F" w:rsidRPr="00ED0595" w:rsidRDefault="0042205F" w:rsidP="0042205F">
            <w:pPr>
              <w:tabs>
                <w:tab w:val="left" w:pos="1276"/>
              </w:tabs>
              <w:jc w:val="center"/>
              <w:rPr>
                <w:sz w:val="20"/>
                <w:szCs w:val="20"/>
                <w:lang w:val="en-US"/>
              </w:rPr>
            </w:pPr>
            <w:r>
              <w:rPr>
                <w:b/>
                <w:sz w:val="20"/>
                <w:szCs w:val="20"/>
                <w:lang w:val="en-US"/>
              </w:rPr>
              <w:t>1</w:t>
            </w:r>
          </w:p>
        </w:tc>
        <w:tc>
          <w:tcPr>
            <w:tcW w:w="726" w:type="dxa"/>
            <w:shd w:val="clear" w:color="auto" w:fill="auto"/>
          </w:tcPr>
          <w:p w14:paraId="3CFD117B" w14:textId="123F7A8F" w:rsidR="0042205F" w:rsidRPr="00ED0595" w:rsidRDefault="0042205F" w:rsidP="0042205F">
            <w:pPr>
              <w:tabs>
                <w:tab w:val="left" w:pos="1276"/>
              </w:tabs>
              <w:jc w:val="center"/>
              <w:rPr>
                <w:sz w:val="20"/>
                <w:szCs w:val="20"/>
                <w:lang w:val="en-US"/>
              </w:rPr>
            </w:pPr>
            <w:r>
              <w:rPr>
                <w:sz w:val="20"/>
                <w:szCs w:val="20"/>
                <w:lang w:val="en-US"/>
              </w:rPr>
              <w:t>5</w:t>
            </w:r>
          </w:p>
        </w:tc>
      </w:tr>
      <w:tr w:rsidR="0042205F" w:rsidRPr="00ED0595" w14:paraId="06FD8733" w14:textId="77777777" w:rsidTr="00E04F5C">
        <w:tc>
          <w:tcPr>
            <w:tcW w:w="869" w:type="dxa"/>
            <w:vMerge/>
            <w:shd w:val="clear" w:color="auto" w:fill="auto"/>
          </w:tcPr>
          <w:p w14:paraId="005973C5" w14:textId="77777777" w:rsidR="0042205F" w:rsidRPr="00ED0595" w:rsidRDefault="0042205F" w:rsidP="0042205F">
            <w:pPr>
              <w:tabs>
                <w:tab w:val="left" w:pos="1276"/>
              </w:tabs>
              <w:jc w:val="center"/>
              <w:rPr>
                <w:b/>
                <w:bCs/>
                <w:sz w:val="20"/>
                <w:szCs w:val="20"/>
                <w:lang w:val="en-US"/>
              </w:rPr>
            </w:pPr>
          </w:p>
        </w:tc>
        <w:tc>
          <w:tcPr>
            <w:tcW w:w="7986" w:type="dxa"/>
            <w:shd w:val="clear" w:color="auto" w:fill="auto"/>
          </w:tcPr>
          <w:p w14:paraId="00B36221" w14:textId="77777777" w:rsidR="0042205F" w:rsidRPr="00ED0595" w:rsidRDefault="0042205F" w:rsidP="0042205F">
            <w:pPr>
              <w:jc w:val="both"/>
              <w:rPr>
                <w:sz w:val="20"/>
                <w:szCs w:val="20"/>
                <w:lang w:val="en-US"/>
              </w:rPr>
            </w:pPr>
            <w:r>
              <w:rPr>
                <w:b/>
                <w:sz w:val="20"/>
                <w:szCs w:val="20"/>
              </w:rPr>
              <w:t>PC</w:t>
            </w:r>
            <w:r w:rsidRPr="00ED0595">
              <w:rPr>
                <w:b/>
                <w:bCs/>
                <w:sz w:val="20"/>
                <w:szCs w:val="20"/>
                <w:lang w:val="en-US"/>
              </w:rPr>
              <w:t xml:space="preserve"> 2.</w:t>
            </w:r>
            <w:r w:rsidRPr="00ED0595">
              <w:rPr>
                <w:sz w:val="20"/>
                <w:szCs w:val="20"/>
                <w:lang w:val="en-US"/>
              </w:rPr>
              <w:t xml:space="preserve"> </w:t>
            </w:r>
            <w:r w:rsidRPr="00E04F5C">
              <w:rPr>
                <w:sz w:val="20"/>
                <w:szCs w:val="20"/>
              </w:rPr>
              <w:t>To provide a description of the following problematic issues.</w:t>
            </w:r>
          </w:p>
          <w:p w14:paraId="7CC82B4E" w14:textId="77777777" w:rsidR="0042205F" w:rsidRPr="00ED0595" w:rsidRDefault="0042205F" w:rsidP="0042205F">
            <w:pPr>
              <w:pStyle w:val="aff2"/>
              <w:spacing w:after="0" w:line="240" w:lineRule="auto"/>
              <w:ind w:left="35"/>
              <w:rPr>
                <w:rFonts w:ascii="Times New Roman" w:hAnsi="Times New Roman"/>
                <w:lang w:val="en-US" w:eastAsia="en-US"/>
              </w:rPr>
            </w:pPr>
            <w:r w:rsidRPr="00E345AC">
              <w:rPr>
                <w:rFonts w:ascii="Times New Roman" w:hAnsi="Times New Roman"/>
                <w:lang w:eastAsia="en-US"/>
              </w:rPr>
              <w:t xml:space="preserve">1. International legal positions of states and agreed wills expressed in the norms of international law. </w:t>
            </w:r>
          </w:p>
          <w:p w14:paraId="26324CB2" w14:textId="77777777" w:rsidR="0042205F" w:rsidRPr="00ED0595" w:rsidRDefault="0042205F" w:rsidP="0042205F">
            <w:pPr>
              <w:pStyle w:val="aff2"/>
              <w:spacing w:after="0" w:line="240" w:lineRule="auto"/>
              <w:ind w:left="35"/>
              <w:rPr>
                <w:rFonts w:ascii="Times New Roman" w:hAnsi="Times New Roman"/>
                <w:lang w:val="en-US" w:eastAsia="en-US"/>
              </w:rPr>
            </w:pPr>
            <w:r w:rsidRPr="00E345AC">
              <w:rPr>
                <w:rFonts w:ascii="Times New Roman" w:hAnsi="Times New Roman"/>
                <w:lang w:eastAsia="en-US"/>
              </w:rPr>
              <w:t>2. Criticism of the concept of the "basic norm".</w:t>
            </w:r>
          </w:p>
          <w:p w14:paraId="72B50355" w14:textId="77777777" w:rsidR="0042205F" w:rsidRPr="00ED0595" w:rsidRDefault="0042205F" w:rsidP="0042205F">
            <w:pPr>
              <w:pStyle w:val="aff2"/>
              <w:spacing w:after="0" w:line="240" w:lineRule="auto"/>
              <w:ind w:left="35"/>
              <w:rPr>
                <w:rFonts w:ascii="Times New Roman" w:hAnsi="Times New Roman"/>
                <w:lang w:val="en-US" w:eastAsia="en-US"/>
              </w:rPr>
            </w:pPr>
            <w:r w:rsidRPr="00E345AC">
              <w:rPr>
                <w:rFonts w:ascii="Times New Roman" w:hAnsi="Times New Roman"/>
                <w:lang w:eastAsia="en-US"/>
              </w:rPr>
              <w:t>3. International Public and International Private Law: Problems of Correlation.</w:t>
            </w:r>
          </w:p>
          <w:p w14:paraId="02BB0B96" w14:textId="254DB656" w:rsidR="0042205F" w:rsidRPr="00ED0595" w:rsidRDefault="0042205F" w:rsidP="0042205F">
            <w:pPr>
              <w:tabs>
                <w:tab w:val="left" w:pos="1276"/>
              </w:tabs>
              <w:rPr>
                <w:b/>
                <w:sz w:val="20"/>
                <w:szCs w:val="20"/>
                <w:lang w:val="en-US"/>
              </w:rPr>
            </w:pPr>
            <w:r w:rsidRPr="00E04F5C">
              <w:rPr>
                <w:sz w:val="20"/>
                <w:szCs w:val="20"/>
              </w:rPr>
              <w:t>4. The nature and essence of modern general international law.</w:t>
            </w:r>
          </w:p>
        </w:tc>
        <w:tc>
          <w:tcPr>
            <w:tcW w:w="928" w:type="dxa"/>
            <w:shd w:val="clear" w:color="auto" w:fill="auto"/>
          </w:tcPr>
          <w:p w14:paraId="5CB823C0" w14:textId="236A027D" w:rsidR="0042205F" w:rsidRPr="00ED0595" w:rsidRDefault="0042205F" w:rsidP="0042205F">
            <w:pPr>
              <w:tabs>
                <w:tab w:val="left" w:pos="1276"/>
              </w:tabs>
              <w:jc w:val="center"/>
              <w:rPr>
                <w:sz w:val="20"/>
                <w:szCs w:val="20"/>
                <w:lang w:val="en-US"/>
              </w:rPr>
            </w:pPr>
            <w:r>
              <w:rPr>
                <w:sz w:val="20"/>
                <w:szCs w:val="20"/>
                <w:lang w:val="en-US"/>
              </w:rPr>
              <w:t>2</w:t>
            </w:r>
          </w:p>
        </w:tc>
        <w:tc>
          <w:tcPr>
            <w:tcW w:w="726" w:type="dxa"/>
            <w:shd w:val="clear" w:color="auto" w:fill="auto"/>
          </w:tcPr>
          <w:p w14:paraId="1F40760D" w14:textId="284D742D" w:rsidR="0042205F" w:rsidRPr="00ED0595" w:rsidRDefault="0042205F" w:rsidP="0042205F">
            <w:pPr>
              <w:tabs>
                <w:tab w:val="left" w:pos="1276"/>
              </w:tabs>
              <w:jc w:val="center"/>
              <w:rPr>
                <w:sz w:val="20"/>
                <w:szCs w:val="20"/>
                <w:lang w:val="en-US"/>
              </w:rPr>
            </w:pPr>
            <w:r>
              <w:rPr>
                <w:sz w:val="20"/>
                <w:szCs w:val="20"/>
                <w:lang w:val="en-US"/>
              </w:rPr>
              <w:t>5</w:t>
            </w:r>
          </w:p>
        </w:tc>
      </w:tr>
      <w:tr w:rsidR="0042205F" w:rsidRPr="00ED0595" w14:paraId="5F3089A3" w14:textId="77777777" w:rsidTr="00E04F5C">
        <w:tc>
          <w:tcPr>
            <w:tcW w:w="869" w:type="dxa"/>
            <w:vMerge w:val="restart"/>
            <w:shd w:val="clear" w:color="auto" w:fill="auto"/>
          </w:tcPr>
          <w:p w14:paraId="688843B7" w14:textId="77777777" w:rsidR="0042205F" w:rsidRPr="000B254C" w:rsidRDefault="0042205F" w:rsidP="0042205F">
            <w:pPr>
              <w:tabs>
                <w:tab w:val="left" w:pos="1276"/>
              </w:tabs>
              <w:jc w:val="center"/>
              <w:rPr>
                <w:b/>
                <w:bCs/>
                <w:sz w:val="20"/>
                <w:szCs w:val="20"/>
              </w:rPr>
            </w:pPr>
            <w:r w:rsidRPr="000B254C">
              <w:rPr>
                <w:b/>
                <w:bCs/>
                <w:sz w:val="20"/>
                <w:szCs w:val="20"/>
              </w:rPr>
              <w:t>3</w:t>
            </w:r>
          </w:p>
        </w:tc>
        <w:tc>
          <w:tcPr>
            <w:tcW w:w="7986" w:type="dxa"/>
            <w:shd w:val="clear" w:color="auto" w:fill="auto"/>
          </w:tcPr>
          <w:p w14:paraId="4E9AA2DE" w14:textId="4AEC9AFB" w:rsidR="0042205F" w:rsidRPr="00ED0595" w:rsidRDefault="0042205F" w:rsidP="0042205F">
            <w:pPr>
              <w:tabs>
                <w:tab w:val="left" w:pos="1276"/>
              </w:tabs>
              <w:rPr>
                <w:b/>
                <w:sz w:val="20"/>
                <w:szCs w:val="20"/>
                <w:lang w:val="en-US"/>
              </w:rPr>
            </w:pPr>
            <w:r w:rsidRPr="00876EB4">
              <w:rPr>
                <w:b/>
                <w:sz w:val="20"/>
                <w:szCs w:val="20"/>
              </w:rPr>
              <w:t>L</w:t>
            </w:r>
            <w:r w:rsidRPr="00ED0595">
              <w:rPr>
                <w:b/>
                <w:sz w:val="20"/>
                <w:szCs w:val="20"/>
                <w:lang w:val="en-US"/>
              </w:rPr>
              <w:t xml:space="preserve"> 3.</w:t>
            </w:r>
            <w:r w:rsidRPr="00ED0595">
              <w:rPr>
                <w:sz w:val="20"/>
                <w:szCs w:val="20"/>
                <w:lang w:val="en-US"/>
              </w:rPr>
              <w:t xml:space="preserve"> </w:t>
            </w:r>
            <w:r w:rsidRPr="007C2704">
              <w:rPr>
                <w:sz w:val="20"/>
                <w:szCs w:val="20"/>
              </w:rPr>
              <w:t>Problems of Sources of Modern International Law</w:t>
            </w:r>
          </w:p>
        </w:tc>
        <w:tc>
          <w:tcPr>
            <w:tcW w:w="928" w:type="dxa"/>
            <w:shd w:val="clear" w:color="auto" w:fill="auto"/>
          </w:tcPr>
          <w:p w14:paraId="1D66F1E5" w14:textId="43E3CE46" w:rsidR="0042205F" w:rsidRPr="00ED0595" w:rsidRDefault="0042205F" w:rsidP="0042205F">
            <w:pPr>
              <w:tabs>
                <w:tab w:val="left" w:pos="1276"/>
              </w:tabs>
              <w:jc w:val="center"/>
              <w:rPr>
                <w:b/>
                <w:sz w:val="20"/>
                <w:szCs w:val="20"/>
                <w:lang w:val="en-US"/>
              </w:rPr>
            </w:pPr>
            <w:r>
              <w:rPr>
                <w:b/>
                <w:sz w:val="20"/>
                <w:szCs w:val="20"/>
                <w:lang w:val="en-US"/>
              </w:rPr>
              <w:t>1</w:t>
            </w:r>
          </w:p>
        </w:tc>
        <w:tc>
          <w:tcPr>
            <w:tcW w:w="726" w:type="dxa"/>
            <w:shd w:val="clear" w:color="auto" w:fill="auto"/>
          </w:tcPr>
          <w:p w14:paraId="115AB077" w14:textId="3E6EACFA" w:rsidR="0042205F" w:rsidRPr="00ED0595" w:rsidRDefault="0042205F" w:rsidP="0042205F">
            <w:pPr>
              <w:tabs>
                <w:tab w:val="left" w:pos="1276"/>
              </w:tabs>
              <w:jc w:val="center"/>
              <w:rPr>
                <w:b/>
                <w:sz w:val="20"/>
                <w:szCs w:val="20"/>
                <w:lang w:val="en-US"/>
              </w:rPr>
            </w:pPr>
            <w:r>
              <w:rPr>
                <w:b/>
                <w:sz w:val="20"/>
                <w:szCs w:val="20"/>
                <w:lang w:val="en-US"/>
              </w:rPr>
              <w:t>5</w:t>
            </w:r>
          </w:p>
        </w:tc>
      </w:tr>
      <w:tr w:rsidR="0042205F" w:rsidRPr="007C2704" w14:paraId="002DB181" w14:textId="77777777" w:rsidTr="00E04F5C">
        <w:tc>
          <w:tcPr>
            <w:tcW w:w="869" w:type="dxa"/>
            <w:vMerge/>
            <w:shd w:val="clear" w:color="auto" w:fill="auto"/>
          </w:tcPr>
          <w:p w14:paraId="641D2C32" w14:textId="77777777" w:rsidR="0042205F" w:rsidRPr="00ED0595" w:rsidRDefault="0042205F" w:rsidP="0042205F">
            <w:pPr>
              <w:tabs>
                <w:tab w:val="left" w:pos="1276"/>
              </w:tabs>
              <w:jc w:val="center"/>
              <w:rPr>
                <w:b/>
                <w:bCs/>
                <w:sz w:val="20"/>
                <w:szCs w:val="20"/>
                <w:lang w:val="en-US"/>
              </w:rPr>
            </w:pPr>
          </w:p>
        </w:tc>
        <w:tc>
          <w:tcPr>
            <w:tcW w:w="7986" w:type="dxa"/>
            <w:shd w:val="clear" w:color="auto" w:fill="auto"/>
          </w:tcPr>
          <w:p w14:paraId="5B7F17DB" w14:textId="77777777" w:rsidR="0042205F" w:rsidRPr="00ED0595" w:rsidRDefault="0042205F" w:rsidP="0042205F">
            <w:pPr>
              <w:jc w:val="both"/>
              <w:rPr>
                <w:sz w:val="20"/>
                <w:szCs w:val="20"/>
                <w:lang w:val="en-US"/>
              </w:rPr>
            </w:pPr>
            <w:r>
              <w:rPr>
                <w:b/>
                <w:sz w:val="20"/>
                <w:szCs w:val="20"/>
              </w:rPr>
              <w:t>PC</w:t>
            </w:r>
            <w:r w:rsidRPr="00ED0595">
              <w:rPr>
                <w:b/>
                <w:sz w:val="20"/>
                <w:szCs w:val="20"/>
                <w:lang w:val="en-US"/>
              </w:rPr>
              <w:t xml:space="preserve"> 5.</w:t>
            </w:r>
            <w:r w:rsidRPr="00ED0595">
              <w:rPr>
                <w:sz w:val="20"/>
                <w:szCs w:val="20"/>
                <w:lang w:val="en-US"/>
              </w:rPr>
              <w:t xml:space="preserve"> </w:t>
            </w:r>
            <w:r w:rsidRPr="007C2704">
              <w:rPr>
                <w:sz w:val="20"/>
                <w:szCs w:val="20"/>
              </w:rPr>
              <w:t>To provide a description of the following problematic issues.</w:t>
            </w:r>
          </w:p>
          <w:p w14:paraId="35C31C94" w14:textId="77777777" w:rsidR="0042205F" w:rsidRPr="00ED0595" w:rsidRDefault="0042205F" w:rsidP="0042205F">
            <w:pPr>
              <w:jc w:val="both"/>
              <w:rPr>
                <w:sz w:val="20"/>
                <w:szCs w:val="20"/>
                <w:lang w:val="en-US"/>
              </w:rPr>
            </w:pPr>
            <w:r w:rsidRPr="007C2704">
              <w:rPr>
                <w:sz w:val="20"/>
                <w:szCs w:val="20"/>
              </w:rPr>
              <w:t>1. The concept of sources in the theory of law.</w:t>
            </w:r>
          </w:p>
          <w:p w14:paraId="192C2273" w14:textId="77777777" w:rsidR="0042205F" w:rsidRPr="00ED0595" w:rsidRDefault="0042205F" w:rsidP="0042205F">
            <w:pPr>
              <w:jc w:val="both"/>
              <w:rPr>
                <w:sz w:val="20"/>
                <w:szCs w:val="20"/>
                <w:lang w:val="en-US"/>
              </w:rPr>
            </w:pPr>
            <w:r w:rsidRPr="007C2704">
              <w:rPr>
                <w:sz w:val="20"/>
                <w:szCs w:val="20"/>
              </w:rPr>
              <w:t>2. The contractual process of the formation of norms of international law.</w:t>
            </w:r>
          </w:p>
          <w:p w14:paraId="4D325098" w14:textId="77777777" w:rsidR="0042205F" w:rsidRPr="00ED0595" w:rsidRDefault="0042205F" w:rsidP="0042205F">
            <w:pPr>
              <w:jc w:val="both"/>
              <w:rPr>
                <w:sz w:val="20"/>
                <w:szCs w:val="20"/>
                <w:lang w:val="en-US"/>
              </w:rPr>
            </w:pPr>
            <w:r w:rsidRPr="007C2704">
              <w:rPr>
                <w:sz w:val="20"/>
                <w:szCs w:val="20"/>
              </w:rPr>
              <w:t>3. Customary legal process of formation of norms of international law.</w:t>
            </w:r>
          </w:p>
          <w:p w14:paraId="1E4AC79D" w14:textId="77777777" w:rsidR="0042205F" w:rsidRPr="00ED0595" w:rsidRDefault="0042205F" w:rsidP="0042205F">
            <w:pPr>
              <w:jc w:val="both"/>
              <w:rPr>
                <w:sz w:val="20"/>
                <w:szCs w:val="20"/>
                <w:lang w:val="en-US"/>
              </w:rPr>
            </w:pPr>
            <w:r w:rsidRPr="007C2704">
              <w:rPr>
                <w:sz w:val="20"/>
                <w:szCs w:val="20"/>
              </w:rPr>
              <w:t>4. Correlation of contractual and customary law processes of formation of norms of international law.</w:t>
            </w:r>
          </w:p>
          <w:p w14:paraId="35D89732" w14:textId="77777777" w:rsidR="0042205F" w:rsidRPr="00ED0595" w:rsidRDefault="0042205F" w:rsidP="0042205F">
            <w:pPr>
              <w:jc w:val="both"/>
              <w:rPr>
                <w:sz w:val="20"/>
                <w:szCs w:val="20"/>
                <w:lang w:val="en-US"/>
              </w:rPr>
            </w:pPr>
            <w:r w:rsidRPr="007C2704">
              <w:rPr>
                <w:sz w:val="20"/>
                <w:szCs w:val="20"/>
              </w:rPr>
              <w:t xml:space="preserve">5. Auxiliary processes of the formation of norms of international law. </w:t>
            </w:r>
          </w:p>
          <w:p w14:paraId="512D25BD" w14:textId="77777777" w:rsidR="0042205F" w:rsidRPr="00ED0595" w:rsidRDefault="0042205F" w:rsidP="0042205F">
            <w:pPr>
              <w:jc w:val="both"/>
              <w:rPr>
                <w:sz w:val="20"/>
                <w:szCs w:val="20"/>
                <w:lang w:val="en-US"/>
              </w:rPr>
            </w:pPr>
            <w:r w:rsidRPr="007C2704">
              <w:rPr>
                <w:sz w:val="20"/>
                <w:szCs w:val="20"/>
              </w:rPr>
              <w:t xml:space="preserve">6. Doctrine and opinions of public organizations in the international rule-making process. </w:t>
            </w:r>
          </w:p>
          <w:p w14:paraId="4C0DB5ED" w14:textId="77777777" w:rsidR="0042205F" w:rsidRPr="00ED0595" w:rsidRDefault="0042205F" w:rsidP="0042205F">
            <w:pPr>
              <w:jc w:val="both"/>
              <w:rPr>
                <w:sz w:val="20"/>
                <w:szCs w:val="20"/>
                <w:lang w:val="en-US"/>
              </w:rPr>
            </w:pPr>
            <w:r w:rsidRPr="007C2704">
              <w:rPr>
                <w:sz w:val="20"/>
                <w:szCs w:val="20"/>
              </w:rPr>
              <w:t>7. The place and role of sources of international law in the legal system of the state.</w:t>
            </w:r>
          </w:p>
          <w:p w14:paraId="4E356F47" w14:textId="45091F03" w:rsidR="0042205F" w:rsidRPr="007C2704" w:rsidRDefault="0042205F" w:rsidP="0042205F">
            <w:pPr>
              <w:tabs>
                <w:tab w:val="left" w:pos="1276"/>
              </w:tabs>
              <w:rPr>
                <w:b/>
                <w:sz w:val="20"/>
                <w:szCs w:val="20"/>
                <w:lang w:val="ru-RU"/>
              </w:rPr>
            </w:pPr>
            <w:r w:rsidRPr="007C2704">
              <w:rPr>
                <w:sz w:val="20"/>
                <w:szCs w:val="20"/>
              </w:rPr>
              <w:t>8. The system of international law. Preparation of presentations</w:t>
            </w:r>
          </w:p>
        </w:tc>
        <w:tc>
          <w:tcPr>
            <w:tcW w:w="928" w:type="dxa"/>
            <w:shd w:val="clear" w:color="auto" w:fill="auto"/>
          </w:tcPr>
          <w:p w14:paraId="72FACCF5" w14:textId="156D3703" w:rsidR="0042205F" w:rsidRPr="007C2704" w:rsidRDefault="0042205F" w:rsidP="0042205F">
            <w:pPr>
              <w:tabs>
                <w:tab w:val="left" w:pos="1276"/>
              </w:tabs>
              <w:jc w:val="center"/>
              <w:rPr>
                <w:sz w:val="20"/>
                <w:szCs w:val="20"/>
                <w:lang w:val="ru-RU"/>
              </w:rPr>
            </w:pPr>
            <w:r>
              <w:rPr>
                <w:sz w:val="20"/>
                <w:szCs w:val="20"/>
                <w:lang w:val="en-US"/>
              </w:rPr>
              <w:t>2</w:t>
            </w:r>
          </w:p>
        </w:tc>
        <w:tc>
          <w:tcPr>
            <w:tcW w:w="726" w:type="dxa"/>
            <w:shd w:val="clear" w:color="auto" w:fill="auto"/>
          </w:tcPr>
          <w:p w14:paraId="1A95CEDD" w14:textId="36EEC95D" w:rsidR="0042205F" w:rsidRPr="0042205F" w:rsidRDefault="0042205F" w:rsidP="0042205F">
            <w:pPr>
              <w:tabs>
                <w:tab w:val="left" w:pos="1276"/>
              </w:tabs>
              <w:jc w:val="center"/>
              <w:rPr>
                <w:sz w:val="20"/>
                <w:szCs w:val="20"/>
                <w:lang w:val="en-US"/>
              </w:rPr>
            </w:pPr>
            <w:r>
              <w:rPr>
                <w:sz w:val="20"/>
                <w:szCs w:val="20"/>
                <w:lang w:val="en-US"/>
              </w:rPr>
              <w:t>5</w:t>
            </w:r>
          </w:p>
        </w:tc>
      </w:tr>
      <w:tr w:rsidR="007C2704" w:rsidRPr="003F2DC5" w14:paraId="7F614744" w14:textId="77777777" w:rsidTr="00E04F5C">
        <w:tc>
          <w:tcPr>
            <w:tcW w:w="869" w:type="dxa"/>
            <w:vMerge/>
            <w:shd w:val="clear" w:color="auto" w:fill="auto"/>
          </w:tcPr>
          <w:p w14:paraId="73FF64B2" w14:textId="77777777" w:rsidR="007C2704" w:rsidRPr="007C2704" w:rsidRDefault="007C2704" w:rsidP="007C2704">
            <w:pPr>
              <w:tabs>
                <w:tab w:val="left" w:pos="1276"/>
              </w:tabs>
              <w:jc w:val="center"/>
              <w:rPr>
                <w:b/>
                <w:bCs/>
                <w:sz w:val="20"/>
                <w:szCs w:val="20"/>
                <w:lang w:val="ru-RU"/>
              </w:rPr>
            </w:pPr>
          </w:p>
        </w:tc>
        <w:tc>
          <w:tcPr>
            <w:tcW w:w="7986" w:type="dxa"/>
            <w:shd w:val="clear" w:color="auto" w:fill="auto"/>
          </w:tcPr>
          <w:p w14:paraId="27C701C5" w14:textId="7039E4FE" w:rsidR="007C2704" w:rsidRPr="00697944" w:rsidRDefault="007C2704" w:rsidP="007C2704">
            <w:pPr>
              <w:tabs>
                <w:tab w:val="left" w:pos="1276"/>
              </w:tabs>
              <w:rPr>
                <w:b/>
                <w:sz w:val="20"/>
                <w:szCs w:val="20"/>
              </w:rPr>
            </w:pPr>
            <w:r>
              <w:rPr>
                <w:b/>
                <w:bCs/>
                <w:sz w:val="20"/>
                <w:szCs w:val="20"/>
                <w:lang w:val="en-US" w:eastAsia="ar-SA"/>
              </w:rPr>
              <w:t>IWST</w:t>
            </w:r>
            <w:r w:rsidRPr="00E345AC">
              <w:rPr>
                <w:b/>
                <w:bCs/>
                <w:sz w:val="20"/>
                <w:szCs w:val="20"/>
                <w:lang w:val="kk-KZ" w:eastAsia="ar-SA"/>
              </w:rPr>
              <w:t xml:space="preserve"> 1. </w:t>
            </w:r>
            <w:r w:rsidR="00ED0595" w:rsidRPr="00E345AC">
              <w:rPr>
                <w:b/>
                <w:bCs/>
                <w:sz w:val="20"/>
                <w:szCs w:val="20"/>
                <w:lang w:eastAsia="ar-SA"/>
              </w:rPr>
              <w:t xml:space="preserve">Consultation on the implementation of </w:t>
            </w:r>
          </w:p>
        </w:tc>
        <w:tc>
          <w:tcPr>
            <w:tcW w:w="928" w:type="dxa"/>
            <w:shd w:val="clear" w:color="auto" w:fill="auto"/>
          </w:tcPr>
          <w:p w14:paraId="189BA33B" w14:textId="77777777" w:rsidR="007C2704" w:rsidRPr="003F2DC5" w:rsidRDefault="007C2704" w:rsidP="007C2704">
            <w:pPr>
              <w:tabs>
                <w:tab w:val="left" w:pos="1276"/>
              </w:tabs>
              <w:jc w:val="center"/>
              <w:rPr>
                <w:sz w:val="20"/>
                <w:szCs w:val="20"/>
              </w:rPr>
            </w:pPr>
          </w:p>
        </w:tc>
        <w:tc>
          <w:tcPr>
            <w:tcW w:w="726" w:type="dxa"/>
            <w:shd w:val="clear" w:color="auto" w:fill="auto"/>
          </w:tcPr>
          <w:p w14:paraId="25D1DEE9" w14:textId="77777777" w:rsidR="007C2704" w:rsidRPr="003F2DC5" w:rsidRDefault="007C2704" w:rsidP="007C2704">
            <w:pPr>
              <w:tabs>
                <w:tab w:val="left" w:pos="1276"/>
              </w:tabs>
              <w:jc w:val="center"/>
              <w:rPr>
                <w:sz w:val="20"/>
                <w:szCs w:val="20"/>
              </w:rPr>
            </w:pPr>
          </w:p>
        </w:tc>
      </w:tr>
      <w:tr w:rsidR="007C2704" w:rsidRPr="00ED0595" w14:paraId="4547C3D9" w14:textId="77777777" w:rsidTr="00E04F5C">
        <w:tc>
          <w:tcPr>
            <w:tcW w:w="869" w:type="dxa"/>
            <w:vMerge/>
            <w:shd w:val="clear" w:color="auto" w:fill="auto"/>
          </w:tcPr>
          <w:p w14:paraId="51F7E580" w14:textId="77777777" w:rsidR="007C2704" w:rsidRPr="000B254C" w:rsidRDefault="007C2704" w:rsidP="007C2704">
            <w:pPr>
              <w:tabs>
                <w:tab w:val="left" w:pos="1276"/>
              </w:tabs>
              <w:jc w:val="center"/>
              <w:rPr>
                <w:b/>
                <w:bCs/>
                <w:sz w:val="20"/>
                <w:szCs w:val="20"/>
              </w:rPr>
            </w:pPr>
          </w:p>
        </w:tc>
        <w:tc>
          <w:tcPr>
            <w:tcW w:w="7986" w:type="dxa"/>
            <w:shd w:val="clear" w:color="auto" w:fill="auto"/>
          </w:tcPr>
          <w:p w14:paraId="2E2C4B9F" w14:textId="08C4F6C9" w:rsidR="007C2704" w:rsidRPr="00ED0595" w:rsidRDefault="007C2704" w:rsidP="007C2704">
            <w:pPr>
              <w:tabs>
                <w:tab w:val="left" w:pos="1276"/>
              </w:tabs>
              <w:rPr>
                <w:color w:val="FF0000"/>
                <w:sz w:val="20"/>
                <w:szCs w:val="20"/>
                <w:lang w:val="en-US"/>
              </w:rPr>
            </w:pPr>
            <w:r>
              <w:rPr>
                <w:b/>
                <w:bCs/>
                <w:sz w:val="20"/>
                <w:szCs w:val="20"/>
                <w:lang w:val="en-US" w:eastAsia="ar-SA"/>
              </w:rPr>
              <w:t>IWS</w:t>
            </w:r>
            <w:r w:rsidRPr="00E345AC">
              <w:rPr>
                <w:b/>
                <w:bCs/>
                <w:sz w:val="20"/>
                <w:szCs w:val="20"/>
                <w:lang w:val="kk-KZ" w:eastAsia="ar-SA"/>
              </w:rPr>
              <w:t xml:space="preserve"> 1. </w:t>
            </w:r>
            <w:r w:rsidR="00ED0595">
              <w:rPr>
                <w:b/>
                <w:bCs/>
                <w:sz w:val="20"/>
                <w:szCs w:val="20"/>
                <w:lang w:eastAsia="ar-SA"/>
              </w:rPr>
              <w:t xml:space="preserve">Presentation: </w:t>
            </w:r>
            <w:r w:rsidR="00ED0595" w:rsidRPr="007C2704">
              <w:rPr>
                <w:sz w:val="20"/>
                <w:szCs w:val="20"/>
              </w:rPr>
              <w:t xml:space="preserve">To analyze the main scientific concepts that characterize the concept of modern international law </w:t>
            </w:r>
          </w:p>
        </w:tc>
        <w:tc>
          <w:tcPr>
            <w:tcW w:w="928" w:type="dxa"/>
            <w:shd w:val="clear" w:color="auto" w:fill="auto"/>
          </w:tcPr>
          <w:p w14:paraId="745DF0B8" w14:textId="77777777" w:rsidR="007C2704" w:rsidRPr="00ED0595" w:rsidRDefault="007C2704" w:rsidP="007C2704">
            <w:pPr>
              <w:tabs>
                <w:tab w:val="left" w:pos="1276"/>
              </w:tabs>
              <w:jc w:val="center"/>
              <w:rPr>
                <w:b/>
                <w:sz w:val="20"/>
                <w:szCs w:val="20"/>
                <w:lang w:val="en-US"/>
              </w:rPr>
            </w:pPr>
          </w:p>
        </w:tc>
        <w:tc>
          <w:tcPr>
            <w:tcW w:w="726" w:type="dxa"/>
            <w:shd w:val="clear" w:color="auto" w:fill="auto"/>
          </w:tcPr>
          <w:p w14:paraId="52E8BA81" w14:textId="120B3B83" w:rsidR="007C2704" w:rsidRPr="00ED0595" w:rsidRDefault="0042205F" w:rsidP="007C2704">
            <w:pPr>
              <w:tabs>
                <w:tab w:val="left" w:pos="1276"/>
              </w:tabs>
              <w:jc w:val="center"/>
              <w:rPr>
                <w:sz w:val="20"/>
                <w:szCs w:val="20"/>
                <w:lang w:val="en-US"/>
              </w:rPr>
            </w:pPr>
            <w:r>
              <w:rPr>
                <w:sz w:val="20"/>
                <w:szCs w:val="20"/>
                <w:lang w:val="en-US"/>
              </w:rPr>
              <w:t>15</w:t>
            </w:r>
          </w:p>
        </w:tc>
      </w:tr>
      <w:tr w:rsidR="0042205F" w:rsidRPr="00ED0595" w14:paraId="2FB2EF9C" w14:textId="77777777" w:rsidTr="00E04F5C">
        <w:tc>
          <w:tcPr>
            <w:tcW w:w="869" w:type="dxa"/>
            <w:vMerge w:val="restart"/>
            <w:shd w:val="clear" w:color="auto" w:fill="auto"/>
          </w:tcPr>
          <w:p w14:paraId="6D3145A1" w14:textId="77777777" w:rsidR="0042205F" w:rsidRPr="000B254C" w:rsidRDefault="0042205F" w:rsidP="0042205F">
            <w:pPr>
              <w:tabs>
                <w:tab w:val="left" w:pos="1276"/>
              </w:tabs>
              <w:jc w:val="center"/>
              <w:rPr>
                <w:b/>
                <w:bCs/>
                <w:sz w:val="20"/>
                <w:szCs w:val="20"/>
              </w:rPr>
            </w:pPr>
            <w:r w:rsidRPr="000B254C">
              <w:rPr>
                <w:b/>
                <w:bCs/>
                <w:sz w:val="20"/>
                <w:szCs w:val="20"/>
              </w:rPr>
              <w:t>4</w:t>
            </w:r>
          </w:p>
        </w:tc>
        <w:tc>
          <w:tcPr>
            <w:tcW w:w="7986" w:type="dxa"/>
            <w:shd w:val="clear" w:color="auto" w:fill="auto"/>
          </w:tcPr>
          <w:p w14:paraId="431444F2" w14:textId="77777777" w:rsidR="0042205F" w:rsidRPr="00ED0595" w:rsidRDefault="0042205F" w:rsidP="0042205F">
            <w:pPr>
              <w:jc w:val="both"/>
              <w:rPr>
                <w:sz w:val="20"/>
                <w:szCs w:val="20"/>
                <w:lang w:val="en-US"/>
              </w:rPr>
            </w:pPr>
            <w:r w:rsidRPr="00876EB4">
              <w:rPr>
                <w:b/>
                <w:sz w:val="20"/>
                <w:szCs w:val="20"/>
              </w:rPr>
              <w:t>L</w:t>
            </w:r>
            <w:r w:rsidRPr="00ED0595">
              <w:rPr>
                <w:sz w:val="20"/>
                <w:szCs w:val="20"/>
                <w:lang w:val="en-US"/>
              </w:rPr>
              <w:t xml:space="preserve"> </w:t>
            </w:r>
            <w:r w:rsidRPr="00ED0595">
              <w:rPr>
                <w:b/>
                <w:sz w:val="20"/>
                <w:szCs w:val="20"/>
                <w:lang w:val="en-US"/>
              </w:rPr>
              <w:t>4.</w:t>
            </w:r>
            <w:r w:rsidRPr="00ED0595">
              <w:rPr>
                <w:sz w:val="20"/>
                <w:szCs w:val="20"/>
                <w:lang w:val="en-US"/>
              </w:rPr>
              <w:t xml:space="preserve"> </w:t>
            </w:r>
            <w:r w:rsidRPr="007C2704">
              <w:rPr>
                <w:sz w:val="20"/>
                <w:szCs w:val="20"/>
              </w:rPr>
              <w:t>Problems of Sources of Modern International Law.</w:t>
            </w:r>
          </w:p>
          <w:p w14:paraId="16491D9D" w14:textId="7BA5CA7B" w:rsidR="0042205F" w:rsidRPr="00ED0595" w:rsidRDefault="0042205F" w:rsidP="0042205F">
            <w:pPr>
              <w:tabs>
                <w:tab w:val="left" w:pos="1276"/>
              </w:tabs>
              <w:rPr>
                <w:b/>
                <w:sz w:val="20"/>
                <w:szCs w:val="20"/>
                <w:lang w:val="en-US"/>
              </w:rPr>
            </w:pPr>
          </w:p>
        </w:tc>
        <w:tc>
          <w:tcPr>
            <w:tcW w:w="928" w:type="dxa"/>
            <w:shd w:val="clear" w:color="auto" w:fill="auto"/>
          </w:tcPr>
          <w:p w14:paraId="0E01C7B6" w14:textId="79A7180F" w:rsidR="0042205F" w:rsidRPr="00ED0595" w:rsidRDefault="0042205F" w:rsidP="0042205F">
            <w:pPr>
              <w:tabs>
                <w:tab w:val="left" w:pos="1276"/>
              </w:tabs>
              <w:jc w:val="center"/>
              <w:rPr>
                <w:b/>
                <w:sz w:val="20"/>
                <w:szCs w:val="20"/>
                <w:lang w:val="en-US"/>
              </w:rPr>
            </w:pPr>
            <w:r>
              <w:rPr>
                <w:b/>
                <w:sz w:val="20"/>
                <w:szCs w:val="20"/>
                <w:lang w:val="en-US"/>
              </w:rPr>
              <w:t>1</w:t>
            </w:r>
          </w:p>
        </w:tc>
        <w:tc>
          <w:tcPr>
            <w:tcW w:w="726" w:type="dxa"/>
            <w:shd w:val="clear" w:color="auto" w:fill="auto"/>
          </w:tcPr>
          <w:p w14:paraId="75574304" w14:textId="01AFC6C3" w:rsidR="0042205F" w:rsidRPr="00ED0595" w:rsidRDefault="0042205F" w:rsidP="0042205F">
            <w:pPr>
              <w:tabs>
                <w:tab w:val="left" w:pos="1276"/>
              </w:tabs>
              <w:jc w:val="center"/>
              <w:rPr>
                <w:b/>
                <w:sz w:val="20"/>
                <w:szCs w:val="20"/>
                <w:lang w:val="en-US"/>
              </w:rPr>
            </w:pPr>
            <w:r>
              <w:rPr>
                <w:b/>
                <w:sz w:val="20"/>
                <w:szCs w:val="20"/>
                <w:lang w:val="en-US"/>
              </w:rPr>
              <w:t>5</w:t>
            </w:r>
          </w:p>
        </w:tc>
      </w:tr>
      <w:tr w:rsidR="0042205F" w:rsidRPr="00ED0595" w14:paraId="39F94F37" w14:textId="77777777" w:rsidTr="00E04F5C">
        <w:tc>
          <w:tcPr>
            <w:tcW w:w="869" w:type="dxa"/>
            <w:vMerge/>
            <w:shd w:val="clear" w:color="auto" w:fill="auto"/>
          </w:tcPr>
          <w:p w14:paraId="7E9EF096" w14:textId="77777777" w:rsidR="0042205F" w:rsidRPr="00ED0595" w:rsidRDefault="0042205F" w:rsidP="0042205F">
            <w:pPr>
              <w:tabs>
                <w:tab w:val="left" w:pos="1276"/>
              </w:tabs>
              <w:jc w:val="center"/>
              <w:rPr>
                <w:b/>
                <w:bCs/>
                <w:sz w:val="20"/>
                <w:szCs w:val="20"/>
                <w:lang w:val="en-US"/>
              </w:rPr>
            </w:pPr>
          </w:p>
        </w:tc>
        <w:tc>
          <w:tcPr>
            <w:tcW w:w="7986" w:type="dxa"/>
            <w:shd w:val="clear" w:color="auto" w:fill="auto"/>
          </w:tcPr>
          <w:p w14:paraId="54B7B7A1" w14:textId="77777777" w:rsidR="0042205F" w:rsidRPr="00ED0595" w:rsidRDefault="0042205F" w:rsidP="0042205F">
            <w:pPr>
              <w:jc w:val="both"/>
              <w:rPr>
                <w:sz w:val="20"/>
                <w:szCs w:val="20"/>
                <w:lang w:val="en-US"/>
              </w:rPr>
            </w:pPr>
            <w:r>
              <w:rPr>
                <w:b/>
                <w:sz w:val="20"/>
                <w:szCs w:val="20"/>
              </w:rPr>
              <w:t>PC</w:t>
            </w:r>
            <w:r w:rsidRPr="00ED0595">
              <w:rPr>
                <w:b/>
                <w:bCs/>
                <w:sz w:val="20"/>
                <w:szCs w:val="20"/>
                <w:lang w:val="en-US"/>
              </w:rPr>
              <w:t xml:space="preserve"> 4. 4.</w:t>
            </w:r>
            <w:r w:rsidRPr="00ED0595">
              <w:rPr>
                <w:sz w:val="20"/>
                <w:szCs w:val="20"/>
                <w:lang w:val="en-US"/>
              </w:rPr>
              <w:t xml:space="preserve"> </w:t>
            </w:r>
            <w:r w:rsidRPr="007C2704">
              <w:rPr>
                <w:b/>
                <w:sz w:val="20"/>
                <w:szCs w:val="20"/>
              </w:rPr>
              <w:t xml:space="preserve">Practical lesson 4. </w:t>
            </w:r>
            <w:r w:rsidRPr="007C2704">
              <w:rPr>
                <w:sz w:val="20"/>
                <w:szCs w:val="20"/>
              </w:rPr>
              <w:t>To provide a description of the following problematic issues.</w:t>
            </w:r>
          </w:p>
          <w:p w14:paraId="270C6EA9" w14:textId="77777777" w:rsidR="0042205F" w:rsidRPr="00ED0595" w:rsidRDefault="0042205F" w:rsidP="0042205F">
            <w:pPr>
              <w:jc w:val="both"/>
              <w:rPr>
                <w:sz w:val="20"/>
                <w:szCs w:val="20"/>
                <w:lang w:val="en-US"/>
              </w:rPr>
            </w:pPr>
            <w:r w:rsidRPr="007C2704">
              <w:rPr>
                <w:sz w:val="20"/>
                <w:szCs w:val="20"/>
              </w:rPr>
              <w:t>1. Correlation of contractual and customary law processes of formation of norms of international law.</w:t>
            </w:r>
          </w:p>
          <w:p w14:paraId="32809E2F" w14:textId="22FE14B3" w:rsidR="0042205F" w:rsidRPr="00ED0595" w:rsidRDefault="0042205F" w:rsidP="0042205F">
            <w:pPr>
              <w:tabs>
                <w:tab w:val="left" w:pos="1276"/>
              </w:tabs>
              <w:rPr>
                <w:b/>
                <w:sz w:val="20"/>
                <w:szCs w:val="20"/>
                <w:lang w:val="en-US"/>
              </w:rPr>
            </w:pPr>
            <w:r w:rsidRPr="007C2704">
              <w:rPr>
                <w:sz w:val="20"/>
                <w:szCs w:val="20"/>
              </w:rPr>
              <w:t xml:space="preserve">2. Auxiliary processes of the formation of norms of international law. </w:t>
            </w:r>
          </w:p>
        </w:tc>
        <w:tc>
          <w:tcPr>
            <w:tcW w:w="928" w:type="dxa"/>
            <w:shd w:val="clear" w:color="auto" w:fill="auto"/>
          </w:tcPr>
          <w:p w14:paraId="0B4135F0" w14:textId="1A52FF26" w:rsidR="0042205F" w:rsidRPr="00ED0595" w:rsidRDefault="0042205F" w:rsidP="0042205F">
            <w:pPr>
              <w:tabs>
                <w:tab w:val="left" w:pos="1276"/>
              </w:tabs>
              <w:jc w:val="center"/>
              <w:rPr>
                <w:sz w:val="20"/>
                <w:szCs w:val="20"/>
                <w:lang w:val="en-US"/>
              </w:rPr>
            </w:pPr>
            <w:r>
              <w:rPr>
                <w:sz w:val="20"/>
                <w:szCs w:val="20"/>
                <w:lang w:val="en-US"/>
              </w:rPr>
              <w:t>2</w:t>
            </w:r>
          </w:p>
        </w:tc>
        <w:tc>
          <w:tcPr>
            <w:tcW w:w="726" w:type="dxa"/>
            <w:shd w:val="clear" w:color="auto" w:fill="auto"/>
          </w:tcPr>
          <w:p w14:paraId="5FBEE8E4" w14:textId="4F68CF60" w:rsidR="0042205F" w:rsidRPr="00ED0595" w:rsidRDefault="0042205F" w:rsidP="0042205F">
            <w:pPr>
              <w:tabs>
                <w:tab w:val="left" w:pos="1276"/>
              </w:tabs>
              <w:jc w:val="center"/>
              <w:rPr>
                <w:sz w:val="20"/>
                <w:szCs w:val="20"/>
                <w:lang w:val="en-US"/>
              </w:rPr>
            </w:pPr>
            <w:r>
              <w:rPr>
                <w:sz w:val="20"/>
                <w:szCs w:val="20"/>
                <w:lang w:val="en-US"/>
              </w:rPr>
              <w:t>5</w:t>
            </w:r>
          </w:p>
        </w:tc>
      </w:tr>
      <w:tr w:rsidR="0042205F" w:rsidRPr="00ED0595" w14:paraId="79B99EA4" w14:textId="77777777" w:rsidTr="00E04F5C">
        <w:tc>
          <w:tcPr>
            <w:tcW w:w="869" w:type="dxa"/>
            <w:vMerge w:val="restart"/>
            <w:shd w:val="clear" w:color="auto" w:fill="auto"/>
          </w:tcPr>
          <w:p w14:paraId="12BC35DB" w14:textId="77777777" w:rsidR="0042205F" w:rsidRPr="000B254C" w:rsidRDefault="0042205F" w:rsidP="0042205F">
            <w:pPr>
              <w:tabs>
                <w:tab w:val="left" w:pos="1276"/>
              </w:tabs>
              <w:jc w:val="center"/>
              <w:rPr>
                <w:b/>
                <w:bCs/>
                <w:sz w:val="20"/>
                <w:szCs w:val="20"/>
              </w:rPr>
            </w:pPr>
            <w:r w:rsidRPr="000B254C">
              <w:rPr>
                <w:b/>
                <w:bCs/>
                <w:sz w:val="20"/>
                <w:szCs w:val="20"/>
              </w:rPr>
              <w:t>5</w:t>
            </w:r>
          </w:p>
        </w:tc>
        <w:tc>
          <w:tcPr>
            <w:tcW w:w="7986" w:type="dxa"/>
            <w:shd w:val="clear" w:color="auto" w:fill="auto"/>
          </w:tcPr>
          <w:p w14:paraId="596AD0AC" w14:textId="1CA7315F" w:rsidR="0042205F" w:rsidRPr="00ED0595" w:rsidRDefault="0042205F" w:rsidP="0042205F">
            <w:pPr>
              <w:tabs>
                <w:tab w:val="left" w:pos="1276"/>
              </w:tabs>
              <w:rPr>
                <w:b/>
                <w:sz w:val="20"/>
                <w:szCs w:val="20"/>
                <w:lang w:val="en-US"/>
              </w:rPr>
            </w:pPr>
            <w:r w:rsidRPr="00876EB4">
              <w:rPr>
                <w:b/>
                <w:sz w:val="20"/>
                <w:szCs w:val="20"/>
              </w:rPr>
              <w:t>L</w:t>
            </w:r>
            <w:r w:rsidRPr="00ED0595">
              <w:rPr>
                <w:b/>
                <w:sz w:val="20"/>
                <w:szCs w:val="20"/>
                <w:lang w:val="en-US"/>
              </w:rPr>
              <w:t xml:space="preserve"> 5.</w:t>
            </w:r>
            <w:r w:rsidRPr="00ED0595">
              <w:rPr>
                <w:sz w:val="20"/>
                <w:szCs w:val="20"/>
                <w:lang w:val="en-US"/>
              </w:rPr>
              <w:t xml:space="preserve"> </w:t>
            </w:r>
            <w:r w:rsidRPr="007C2704">
              <w:rPr>
                <w:sz w:val="20"/>
                <w:szCs w:val="20"/>
              </w:rPr>
              <w:t>Problems of Sources of Modern International Law.</w:t>
            </w:r>
          </w:p>
        </w:tc>
        <w:tc>
          <w:tcPr>
            <w:tcW w:w="928" w:type="dxa"/>
            <w:shd w:val="clear" w:color="auto" w:fill="auto"/>
          </w:tcPr>
          <w:p w14:paraId="71D44693" w14:textId="4801DA50" w:rsidR="0042205F" w:rsidRPr="00ED0595" w:rsidRDefault="0042205F" w:rsidP="0042205F">
            <w:pPr>
              <w:tabs>
                <w:tab w:val="left" w:pos="1276"/>
              </w:tabs>
              <w:jc w:val="center"/>
              <w:rPr>
                <w:b/>
                <w:sz w:val="20"/>
                <w:szCs w:val="20"/>
                <w:lang w:val="en-US"/>
              </w:rPr>
            </w:pPr>
            <w:r>
              <w:rPr>
                <w:b/>
                <w:sz w:val="20"/>
                <w:szCs w:val="20"/>
                <w:lang w:val="en-US"/>
              </w:rPr>
              <w:t>1</w:t>
            </w:r>
          </w:p>
        </w:tc>
        <w:tc>
          <w:tcPr>
            <w:tcW w:w="726" w:type="dxa"/>
            <w:shd w:val="clear" w:color="auto" w:fill="auto"/>
          </w:tcPr>
          <w:p w14:paraId="77A46B69" w14:textId="02E879FC" w:rsidR="0042205F" w:rsidRPr="00ED0595" w:rsidRDefault="0042205F" w:rsidP="0042205F">
            <w:pPr>
              <w:tabs>
                <w:tab w:val="left" w:pos="1276"/>
              </w:tabs>
              <w:jc w:val="center"/>
              <w:rPr>
                <w:b/>
                <w:sz w:val="20"/>
                <w:szCs w:val="20"/>
                <w:lang w:val="en-US"/>
              </w:rPr>
            </w:pPr>
            <w:r>
              <w:rPr>
                <w:b/>
                <w:sz w:val="20"/>
                <w:szCs w:val="20"/>
                <w:lang w:val="en-US"/>
              </w:rPr>
              <w:t>5</w:t>
            </w:r>
          </w:p>
        </w:tc>
      </w:tr>
      <w:tr w:rsidR="0042205F" w:rsidRPr="003F2DC5" w14:paraId="0744C9EF" w14:textId="77777777" w:rsidTr="00E04F5C">
        <w:tc>
          <w:tcPr>
            <w:tcW w:w="869" w:type="dxa"/>
            <w:vMerge/>
            <w:shd w:val="clear" w:color="auto" w:fill="auto"/>
          </w:tcPr>
          <w:p w14:paraId="6107F163" w14:textId="77777777" w:rsidR="0042205F" w:rsidRPr="00ED0595" w:rsidRDefault="0042205F" w:rsidP="0042205F">
            <w:pPr>
              <w:tabs>
                <w:tab w:val="left" w:pos="1276"/>
              </w:tabs>
              <w:jc w:val="center"/>
              <w:rPr>
                <w:b/>
                <w:bCs/>
                <w:sz w:val="20"/>
                <w:szCs w:val="20"/>
                <w:lang w:val="en-US"/>
              </w:rPr>
            </w:pPr>
          </w:p>
        </w:tc>
        <w:tc>
          <w:tcPr>
            <w:tcW w:w="7986" w:type="dxa"/>
            <w:shd w:val="clear" w:color="auto" w:fill="auto"/>
          </w:tcPr>
          <w:p w14:paraId="23849B6A" w14:textId="77777777" w:rsidR="0042205F" w:rsidRPr="00987FCC" w:rsidRDefault="0042205F" w:rsidP="0042205F">
            <w:pPr>
              <w:jc w:val="both"/>
              <w:rPr>
                <w:sz w:val="20"/>
                <w:szCs w:val="20"/>
                <w:lang w:val="en-US"/>
              </w:rPr>
            </w:pPr>
            <w:r>
              <w:rPr>
                <w:b/>
                <w:sz w:val="20"/>
                <w:szCs w:val="20"/>
              </w:rPr>
              <w:t>PC</w:t>
            </w:r>
            <w:r w:rsidRPr="00987FCC">
              <w:rPr>
                <w:b/>
                <w:sz w:val="20"/>
                <w:szCs w:val="20"/>
                <w:lang w:val="en-US"/>
              </w:rPr>
              <w:t xml:space="preserve"> 5. </w:t>
            </w:r>
            <w:r w:rsidRPr="007C2704">
              <w:rPr>
                <w:sz w:val="20"/>
                <w:szCs w:val="20"/>
              </w:rPr>
              <w:t>To provide a description of the following problematic issues.</w:t>
            </w:r>
          </w:p>
          <w:p w14:paraId="314AFB50" w14:textId="77777777" w:rsidR="0042205F" w:rsidRPr="00987FCC" w:rsidRDefault="0042205F" w:rsidP="0042205F">
            <w:pPr>
              <w:jc w:val="both"/>
              <w:rPr>
                <w:sz w:val="20"/>
                <w:szCs w:val="20"/>
                <w:lang w:val="en-US"/>
              </w:rPr>
            </w:pPr>
            <w:r w:rsidRPr="007C2704">
              <w:rPr>
                <w:sz w:val="20"/>
                <w:szCs w:val="20"/>
              </w:rPr>
              <w:t xml:space="preserve">1. Doctrine and opinions of public organizations in the international rule-making process. </w:t>
            </w:r>
          </w:p>
          <w:p w14:paraId="249802AE" w14:textId="77777777" w:rsidR="0042205F" w:rsidRPr="00987FCC" w:rsidRDefault="0042205F" w:rsidP="0042205F">
            <w:pPr>
              <w:jc w:val="both"/>
              <w:rPr>
                <w:sz w:val="20"/>
                <w:szCs w:val="20"/>
                <w:lang w:val="en-US"/>
              </w:rPr>
            </w:pPr>
            <w:r w:rsidRPr="007C2704">
              <w:rPr>
                <w:sz w:val="20"/>
                <w:szCs w:val="20"/>
              </w:rPr>
              <w:t>2. The place and role of sources of international law in the legal system of the state.</w:t>
            </w:r>
          </w:p>
          <w:p w14:paraId="08C44DE4" w14:textId="76ABA626" w:rsidR="0042205F" w:rsidRPr="00697944" w:rsidRDefault="0042205F" w:rsidP="0042205F">
            <w:pPr>
              <w:tabs>
                <w:tab w:val="left" w:pos="1276"/>
              </w:tabs>
              <w:rPr>
                <w:b/>
                <w:sz w:val="20"/>
                <w:szCs w:val="20"/>
              </w:rPr>
            </w:pPr>
            <w:r w:rsidRPr="00E345AC">
              <w:rPr>
                <w:sz w:val="20"/>
                <w:szCs w:val="20"/>
              </w:rPr>
              <w:t>3. The system of international law.</w:t>
            </w:r>
          </w:p>
        </w:tc>
        <w:tc>
          <w:tcPr>
            <w:tcW w:w="928" w:type="dxa"/>
            <w:shd w:val="clear" w:color="auto" w:fill="auto"/>
          </w:tcPr>
          <w:p w14:paraId="6DECDF05" w14:textId="0A210250" w:rsidR="0042205F" w:rsidRPr="003F2DC5" w:rsidRDefault="0042205F" w:rsidP="0042205F">
            <w:pPr>
              <w:tabs>
                <w:tab w:val="left" w:pos="1276"/>
              </w:tabs>
              <w:jc w:val="center"/>
              <w:rPr>
                <w:sz w:val="20"/>
                <w:szCs w:val="20"/>
              </w:rPr>
            </w:pPr>
            <w:r>
              <w:rPr>
                <w:sz w:val="20"/>
                <w:szCs w:val="20"/>
                <w:lang w:val="en-US"/>
              </w:rPr>
              <w:t>2</w:t>
            </w:r>
          </w:p>
        </w:tc>
        <w:tc>
          <w:tcPr>
            <w:tcW w:w="726" w:type="dxa"/>
            <w:shd w:val="clear" w:color="auto" w:fill="auto"/>
          </w:tcPr>
          <w:p w14:paraId="3334AFB0" w14:textId="2B9C7670" w:rsidR="0042205F" w:rsidRPr="003F2DC5" w:rsidRDefault="0042205F" w:rsidP="0042205F">
            <w:pPr>
              <w:tabs>
                <w:tab w:val="left" w:pos="1276"/>
              </w:tabs>
              <w:jc w:val="center"/>
              <w:rPr>
                <w:sz w:val="20"/>
                <w:szCs w:val="20"/>
              </w:rPr>
            </w:pPr>
            <w:r>
              <w:rPr>
                <w:sz w:val="20"/>
                <w:szCs w:val="20"/>
              </w:rPr>
              <w:t>5</w:t>
            </w:r>
          </w:p>
        </w:tc>
      </w:tr>
      <w:tr w:rsidR="007C2704" w:rsidRPr="003F2DC5" w14:paraId="03CA28AF" w14:textId="77777777" w:rsidTr="00E04F5C">
        <w:trPr>
          <w:trHeight w:val="285"/>
        </w:trPr>
        <w:tc>
          <w:tcPr>
            <w:tcW w:w="869" w:type="dxa"/>
            <w:vMerge/>
            <w:shd w:val="clear" w:color="auto" w:fill="auto"/>
          </w:tcPr>
          <w:p w14:paraId="750384E0" w14:textId="77777777" w:rsidR="007C2704" w:rsidRPr="000B254C" w:rsidRDefault="007C2704" w:rsidP="007C2704">
            <w:pPr>
              <w:tabs>
                <w:tab w:val="left" w:pos="1276"/>
              </w:tabs>
              <w:jc w:val="center"/>
              <w:rPr>
                <w:b/>
                <w:bCs/>
                <w:sz w:val="20"/>
                <w:szCs w:val="20"/>
              </w:rPr>
            </w:pPr>
          </w:p>
        </w:tc>
        <w:tc>
          <w:tcPr>
            <w:tcW w:w="7986" w:type="dxa"/>
            <w:shd w:val="clear" w:color="auto" w:fill="auto"/>
          </w:tcPr>
          <w:p w14:paraId="230D8847" w14:textId="3D8A23A1" w:rsidR="007C2704" w:rsidRPr="00697944" w:rsidRDefault="00F02AF8" w:rsidP="007C2704">
            <w:pPr>
              <w:tabs>
                <w:tab w:val="left" w:pos="1276"/>
              </w:tabs>
              <w:rPr>
                <w:b/>
                <w:sz w:val="20"/>
                <w:szCs w:val="20"/>
              </w:rPr>
            </w:pPr>
            <w:r>
              <w:rPr>
                <w:b/>
                <w:bCs/>
                <w:sz w:val="20"/>
                <w:szCs w:val="20"/>
                <w:lang w:val="en-US" w:eastAsia="ar-SA"/>
              </w:rPr>
              <w:t>IWST</w:t>
            </w:r>
            <w:r w:rsidRPr="00E345AC">
              <w:rPr>
                <w:b/>
                <w:sz w:val="20"/>
                <w:szCs w:val="20"/>
              </w:rPr>
              <w:t xml:space="preserve"> </w:t>
            </w:r>
            <w:r w:rsidR="007C2704" w:rsidRPr="00E345AC">
              <w:rPr>
                <w:b/>
                <w:sz w:val="20"/>
                <w:szCs w:val="20"/>
              </w:rPr>
              <w:t xml:space="preserve">2. </w:t>
            </w:r>
            <w:r w:rsidR="00987FCC" w:rsidRPr="00E345AC">
              <w:rPr>
                <w:b/>
                <w:bCs/>
                <w:sz w:val="20"/>
                <w:szCs w:val="20"/>
              </w:rPr>
              <w:t xml:space="preserve">Consultation on the implementation of </w:t>
            </w:r>
          </w:p>
        </w:tc>
        <w:tc>
          <w:tcPr>
            <w:tcW w:w="928" w:type="dxa"/>
            <w:shd w:val="clear" w:color="auto" w:fill="auto"/>
          </w:tcPr>
          <w:p w14:paraId="5931CBDB" w14:textId="77777777" w:rsidR="007C2704" w:rsidRPr="003F2DC5" w:rsidRDefault="007C2704" w:rsidP="007C2704">
            <w:pPr>
              <w:tabs>
                <w:tab w:val="left" w:pos="1276"/>
              </w:tabs>
              <w:jc w:val="center"/>
              <w:rPr>
                <w:sz w:val="20"/>
                <w:szCs w:val="20"/>
              </w:rPr>
            </w:pPr>
          </w:p>
        </w:tc>
        <w:tc>
          <w:tcPr>
            <w:tcW w:w="726" w:type="dxa"/>
            <w:shd w:val="clear" w:color="auto" w:fill="auto"/>
          </w:tcPr>
          <w:p w14:paraId="66667602" w14:textId="77777777" w:rsidR="007C2704" w:rsidRPr="003F2DC5" w:rsidRDefault="007C2704" w:rsidP="007C2704">
            <w:pPr>
              <w:tabs>
                <w:tab w:val="left" w:pos="1276"/>
              </w:tabs>
              <w:jc w:val="center"/>
              <w:rPr>
                <w:sz w:val="20"/>
                <w:szCs w:val="20"/>
              </w:rPr>
            </w:pPr>
          </w:p>
        </w:tc>
      </w:tr>
      <w:tr w:rsidR="007C2704" w:rsidRPr="00987FCC" w14:paraId="56E86E18" w14:textId="77777777" w:rsidTr="00E04F5C">
        <w:trPr>
          <w:trHeight w:val="285"/>
        </w:trPr>
        <w:tc>
          <w:tcPr>
            <w:tcW w:w="869" w:type="dxa"/>
            <w:vMerge/>
            <w:shd w:val="clear" w:color="auto" w:fill="auto"/>
          </w:tcPr>
          <w:p w14:paraId="6ECC0AA7" w14:textId="77777777" w:rsidR="007C2704" w:rsidRPr="000B254C" w:rsidRDefault="007C2704" w:rsidP="007C2704">
            <w:pPr>
              <w:tabs>
                <w:tab w:val="left" w:pos="1276"/>
              </w:tabs>
              <w:jc w:val="center"/>
              <w:rPr>
                <w:b/>
                <w:bCs/>
                <w:sz w:val="20"/>
                <w:szCs w:val="20"/>
              </w:rPr>
            </w:pPr>
          </w:p>
        </w:tc>
        <w:tc>
          <w:tcPr>
            <w:tcW w:w="7986" w:type="dxa"/>
            <w:shd w:val="clear" w:color="auto" w:fill="auto"/>
          </w:tcPr>
          <w:p w14:paraId="60628AF1" w14:textId="073C422F" w:rsidR="00987FCC" w:rsidRPr="00987FCC" w:rsidRDefault="00F02AF8" w:rsidP="00F81863">
            <w:pPr>
              <w:jc w:val="both"/>
              <w:rPr>
                <w:sz w:val="20"/>
                <w:szCs w:val="20"/>
                <w:lang w:val="en-US"/>
              </w:rPr>
            </w:pPr>
            <w:r>
              <w:rPr>
                <w:b/>
                <w:bCs/>
                <w:sz w:val="20"/>
                <w:szCs w:val="20"/>
                <w:lang w:val="en-US" w:eastAsia="ar-SA"/>
              </w:rPr>
              <w:t>IWS</w:t>
            </w:r>
            <w:r w:rsidR="007C2704" w:rsidRPr="00987FCC">
              <w:rPr>
                <w:b/>
                <w:sz w:val="20"/>
                <w:szCs w:val="20"/>
                <w:lang w:val="en-US"/>
              </w:rPr>
              <w:t xml:space="preserve"> 2.</w:t>
            </w:r>
            <w:r w:rsidR="007C2704" w:rsidRPr="00987FCC">
              <w:rPr>
                <w:sz w:val="20"/>
                <w:szCs w:val="20"/>
                <w:lang w:val="en-US"/>
              </w:rPr>
              <w:t xml:space="preserve"> </w:t>
            </w:r>
            <w:r w:rsidR="00987FCC" w:rsidRPr="007C2704">
              <w:rPr>
                <w:sz w:val="20"/>
                <w:szCs w:val="20"/>
              </w:rPr>
              <w:t xml:space="preserve">Presentation: To Theoretically Explain the Features of Custom as a Source of International Law </w:t>
            </w:r>
          </w:p>
          <w:p w14:paraId="24C19C5C" w14:textId="3F7935DD" w:rsidR="007C2704" w:rsidRPr="00987FCC" w:rsidRDefault="007C2704" w:rsidP="007C2704">
            <w:pPr>
              <w:tabs>
                <w:tab w:val="left" w:pos="1276"/>
              </w:tabs>
              <w:rPr>
                <w:b/>
                <w:sz w:val="20"/>
                <w:szCs w:val="20"/>
                <w:lang w:val="en-US"/>
              </w:rPr>
            </w:pPr>
          </w:p>
        </w:tc>
        <w:tc>
          <w:tcPr>
            <w:tcW w:w="928" w:type="dxa"/>
            <w:shd w:val="clear" w:color="auto" w:fill="auto"/>
          </w:tcPr>
          <w:p w14:paraId="32983A48" w14:textId="77777777" w:rsidR="007C2704" w:rsidRPr="00987FCC" w:rsidRDefault="007C2704" w:rsidP="007C2704">
            <w:pPr>
              <w:tabs>
                <w:tab w:val="left" w:pos="1276"/>
              </w:tabs>
              <w:jc w:val="center"/>
              <w:rPr>
                <w:sz w:val="20"/>
                <w:szCs w:val="20"/>
                <w:lang w:val="en-US"/>
              </w:rPr>
            </w:pPr>
          </w:p>
        </w:tc>
        <w:tc>
          <w:tcPr>
            <w:tcW w:w="726" w:type="dxa"/>
            <w:shd w:val="clear" w:color="auto" w:fill="auto"/>
          </w:tcPr>
          <w:p w14:paraId="1500B33A" w14:textId="3C22F97A" w:rsidR="007C2704" w:rsidRPr="00987FCC" w:rsidRDefault="0042205F" w:rsidP="007C2704">
            <w:pPr>
              <w:tabs>
                <w:tab w:val="left" w:pos="1276"/>
              </w:tabs>
              <w:jc w:val="center"/>
              <w:rPr>
                <w:sz w:val="20"/>
                <w:szCs w:val="20"/>
                <w:lang w:val="en-US"/>
              </w:rPr>
            </w:pPr>
            <w:r>
              <w:rPr>
                <w:sz w:val="20"/>
                <w:szCs w:val="20"/>
                <w:lang w:val="en-US"/>
              </w:rPr>
              <w:t>15</w:t>
            </w:r>
          </w:p>
        </w:tc>
      </w:tr>
      <w:tr w:rsidR="008642A4" w:rsidRPr="003F2DC5" w14:paraId="52938F05" w14:textId="77777777" w:rsidTr="00CD0192">
        <w:tc>
          <w:tcPr>
            <w:tcW w:w="10509" w:type="dxa"/>
            <w:gridSpan w:val="4"/>
            <w:shd w:val="clear" w:color="auto" w:fill="auto"/>
          </w:tcPr>
          <w:p w14:paraId="7D878202" w14:textId="307D81DB" w:rsidR="008642A4" w:rsidRPr="000B254C" w:rsidRDefault="002668F7" w:rsidP="005809F0">
            <w:pPr>
              <w:tabs>
                <w:tab w:val="left" w:pos="1276"/>
              </w:tabs>
              <w:jc w:val="center"/>
              <w:rPr>
                <w:b/>
                <w:bCs/>
                <w:sz w:val="20"/>
                <w:szCs w:val="20"/>
                <w:lang w:val="kk-KZ"/>
              </w:rPr>
            </w:pPr>
            <w:r w:rsidRPr="000B254C">
              <w:rPr>
                <w:b/>
                <w:bCs/>
                <w:sz w:val="20"/>
                <w:szCs w:val="20"/>
              </w:rPr>
              <w:t xml:space="preserve">MODULE 2 </w:t>
            </w:r>
            <w:r w:rsidR="00991730" w:rsidRPr="007C2704">
              <w:rPr>
                <w:sz w:val="20"/>
                <w:szCs w:val="20"/>
              </w:rPr>
              <w:t>Problems  of Modern International Law</w:t>
            </w:r>
          </w:p>
        </w:tc>
      </w:tr>
      <w:tr w:rsidR="0042205F" w:rsidRPr="00987FCC" w14:paraId="600230E7" w14:textId="77777777" w:rsidTr="00E04F5C">
        <w:tc>
          <w:tcPr>
            <w:tcW w:w="869" w:type="dxa"/>
            <w:vMerge w:val="restart"/>
            <w:shd w:val="clear" w:color="auto" w:fill="auto"/>
          </w:tcPr>
          <w:p w14:paraId="01E29C3F" w14:textId="77777777" w:rsidR="0042205F" w:rsidRPr="000B254C" w:rsidRDefault="0042205F" w:rsidP="0042205F">
            <w:pPr>
              <w:tabs>
                <w:tab w:val="left" w:pos="1276"/>
              </w:tabs>
              <w:jc w:val="center"/>
              <w:rPr>
                <w:b/>
                <w:bCs/>
                <w:sz w:val="20"/>
                <w:szCs w:val="20"/>
              </w:rPr>
            </w:pPr>
            <w:r w:rsidRPr="000B254C">
              <w:rPr>
                <w:b/>
                <w:bCs/>
                <w:sz w:val="20"/>
                <w:szCs w:val="20"/>
              </w:rPr>
              <w:t>6</w:t>
            </w:r>
          </w:p>
        </w:tc>
        <w:tc>
          <w:tcPr>
            <w:tcW w:w="7986" w:type="dxa"/>
            <w:shd w:val="clear" w:color="auto" w:fill="auto"/>
          </w:tcPr>
          <w:p w14:paraId="355D4392" w14:textId="77777777" w:rsidR="0042205F" w:rsidRPr="00987FCC" w:rsidRDefault="0042205F" w:rsidP="0042205F">
            <w:pPr>
              <w:jc w:val="both"/>
              <w:rPr>
                <w:sz w:val="20"/>
                <w:szCs w:val="20"/>
                <w:lang w:val="en-US"/>
              </w:rPr>
            </w:pPr>
            <w:r w:rsidRPr="00876EB4">
              <w:rPr>
                <w:b/>
                <w:sz w:val="20"/>
                <w:szCs w:val="20"/>
              </w:rPr>
              <w:t>L</w:t>
            </w:r>
            <w:r w:rsidRPr="00987FCC">
              <w:rPr>
                <w:b/>
                <w:sz w:val="20"/>
                <w:szCs w:val="20"/>
                <w:lang w:val="en-US"/>
              </w:rPr>
              <w:t xml:space="preserve"> 6.</w:t>
            </w:r>
            <w:r w:rsidRPr="00987FCC">
              <w:rPr>
                <w:sz w:val="20"/>
                <w:szCs w:val="20"/>
                <w:lang w:val="en-US"/>
              </w:rPr>
              <w:t xml:space="preserve"> </w:t>
            </w:r>
            <w:r w:rsidRPr="007C2704">
              <w:rPr>
                <w:sz w:val="20"/>
                <w:szCs w:val="20"/>
              </w:rPr>
              <w:t>Problems of Sources of Modern International Law.</w:t>
            </w:r>
          </w:p>
          <w:p w14:paraId="6D90BFCD" w14:textId="55F5F64E" w:rsidR="0042205F" w:rsidRPr="00697944" w:rsidRDefault="0042205F" w:rsidP="0042205F">
            <w:pPr>
              <w:tabs>
                <w:tab w:val="left" w:pos="1276"/>
              </w:tabs>
              <w:rPr>
                <w:b/>
                <w:sz w:val="20"/>
                <w:szCs w:val="20"/>
                <w:lang w:val="kk-KZ"/>
              </w:rPr>
            </w:pPr>
          </w:p>
        </w:tc>
        <w:tc>
          <w:tcPr>
            <w:tcW w:w="928" w:type="dxa"/>
            <w:shd w:val="clear" w:color="auto" w:fill="auto"/>
          </w:tcPr>
          <w:p w14:paraId="651B0E0A" w14:textId="65298936" w:rsidR="0042205F" w:rsidRPr="00987FCC" w:rsidRDefault="0042205F" w:rsidP="0042205F">
            <w:pPr>
              <w:tabs>
                <w:tab w:val="left" w:pos="1276"/>
              </w:tabs>
              <w:jc w:val="center"/>
              <w:rPr>
                <w:b/>
                <w:sz w:val="20"/>
                <w:szCs w:val="20"/>
                <w:lang w:val="en-US"/>
              </w:rPr>
            </w:pPr>
            <w:r>
              <w:rPr>
                <w:b/>
                <w:sz w:val="20"/>
                <w:szCs w:val="20"/>
                <w:lang w:val="en-US"/>
              </w:rPr>
              <w:t>1</w:t>
            </w:r>
          </w:p>
        </w:tc>
        <w:tc>
          <w:tcPr>
            <w:tcW w:w="726" w:type="dxa"/>
            <w:shd w:val="clear" w:color="auto" w:fill="auto"/>
          </w:tcPr>
          <w:p w14:paraId="59F67C0F" w14:textId="2C7881E1" w:rsidR="0042205F" w:rsidRPr="00987FCC" w:rsidRDefault="0042205F" w:rsidP="0042205F">
            <w:pPr>
              <w:tabs>
                <w:tab w:val="left" w:pos="1276"/>
              </w:tabs>
              <w:jc w:val="center"/>
              <w:rPr>
                <w:b/>
                <w:sz w:val="20"/>
                <w:szCs w:val="20"/>
                <w:lang w:val="en-US"/>
              </w:rPr>
            </w:pPr>
            <w:r>
              <w:rPr>
                <w:b/>
                <w:sz w:val="20"/>
                <w:szCs w:val="20"/>
                <w:lang w:val="en-US"/>
              </w:rPr>
              <w:t>5</w:t>
            </w:r>
          </w:p>
        </w:tc>
      </w:tr>
      <w:tr w:rsidR="0042205F" w:rsidRPr="00987FCC" w14:paraId="4AF15503" w14:textId="77777777" w:rsidTr="00E04F5C">
        <w:tc>
          <w:tcPr>
            <w:tcW w:w="869" w:type="dxa"/>
            <w:vMerge/>
            <w:shd w:val="clear" w:color="auto" w:fill="auto"/>
          </w:tcPr>
          <w:p w14:paraId="4F1AE582" w14:textId="77777777" w:rsidR="0042205F" w:rsidRPr="00987FCC" w:rsidRDefault="0042205F" w:rsidP="0042205F">
            <w:pPr>
              <w:tabs>
                <w:tab w:val="left" w:pos="1276"/>
              </w:tabs>
              <w:jc w:val="center"/>
              <w:rPr>
                <w:b/>
                <w:bCs/>
                <w:sz w:val="20"/>
                <w:szCs w:val="20"/>
                <w:lang w:val="en-US"/>
              </w:rPr>
            </w:pPr>
          </w:p>
        </w:tc>
        <w:tc>
          <w:tcPr>
            <w:tcW w:w="7986" w:type="dxa"/>
            <w:shd w:val="clear" w:color="auto" w:fill="auto"/>
          </w:tcPr>
          <w:p w14:paraId="730CDA4B" w14:textId="77777777" w:rsidR="0042205F" w:rsidRPr="00987FCC" w:rsidRDefault="0042205F" w:rsidP="0042205F">
            <w:pPr>
              <w:jc w:val="both"/>
              <w:rPr>
                <w:sz w:val="20"/>
                <w:szCs w:val="20"/>
                <w:lang w:val="en-US"/>
              </w:rPr>
            </w:pPr>
            <w:r>
              <w:rPr>
                <w:b/>
                <w:sz w:val="20"/>
                <w:szCs w:val="20"/>
              </w:rPr>
              <w:t>PC</w:t>
            </w:r>
            <w:r w:rsidRPr="00987FCC">
              <w:rPr>
                <w:b/>
                <w:sz w:val="20"/>
                <w:szCs w:val="20"/>
                <w:lang w:val="en-US"/>
              </w:rPr>
              <w:t xml:space="preserve"> 6. </w:t>
            </w:r>
            <w:r w:rsidRPr="007C2704">
              <w:rPr>
                <w:sz w:val="20"/>
                <w:szCs w:val="20"/>
              </w:rPr>
              <w:t>The system of international law.</w:t>
            </w:r>
          </w:p>
          <w:p w14:paraId="55E39307" w14:textId="4F1F5393" w:rsidR="0042205F" w:rsidRPr="00697944" w:rsidRDefault="0042205F" w:rsidP="0042205F">
            <w:pPr>
              <w:tabs>
                <w:tab w:val="left" w:pos="1276"/>
              </w:tabs>
              <w:rPr>
                <w:b/>
                <w:sz w:val="20"/>
                <w:szCs w:val="20"/>
                <w:lang w:val="kk-KZ"/>
              </w:rPr>
            </w:pPr>
          </w:p>
        </w:tc>
        <w:tc>
          <w:tcPr>
            <w:tcW w:w="928" w:type="dxa"/>
            <w:shd w:val="clear" w:color="auto" w:fill="auto"/>
          </w:tcPr>
          <w:p w14:paraId="168C557A" w14:textId="0581C020" w:rsidR="0042205F" w:rsidRPr="00987FCC" w:rsidRDefault="0042205F" w:rsidP="0042205F">
            <w:pPr>
              <w:tabs>
                <w:tab w:val="left" w:pos="1276"/>
              </w:tabs>
              <w:jc w:val="center"/>
              <w:rPr>
                <w:sz w:val="20"/>
                <w:szCs w:val="20"/>
                <w:lang w:val="en-US"/>
              </w:rPr>
            </w:pPr>
            <w:r>
              <w:rPr>
                <w:sz w:val="20"/>
                <w:szCs w:val="20"/>
                <w:lang w:val="en-US"/>
              </w:rPr>
              <w:t>2</w:t>
            </w:r>
          </w:p>
        </w:tc>
        <w:tc>
          <w:tcPr>
            <w:tcW w:w="726" w:type="dxa"/>
            <w:shd w:val="clear" w:color="auto" w:fill="auto"/>
          </w:tcPr>
          <w:p w14:paraId="20B7EC4F" w14:textId="261B6164" w:rsidR="0042205F" w:rsidRPr="00987FCC" w:rsidRDefault="0042205F" w:rsidP="0042205F">
            <w:pPr>
              <w:tabs>
                <w:tab w:val="left" w:pos="1276"/>
              </w:tabs>
              <w:jc w:val="center"/>
              <w:rPr>
                <w:b/>
                <w:sz w:val="20"/>
                <w:szCs w:val="20"/>
                <w:lang w:val="en-US"/>
              </w:rPr>
            </w:pPr>
            <w:r>
              <w:rPr>
                <w:b/>
                <w:sz w:val="20"/>
                <w:szCs w:val="20"/>
                <w:lang w:val="en-US"/>
              </w:rPr>
              <w:t>5</w:t>
            </w:r>
          </w:p>
        </w:tc>
      </w:tr>
      <w:tr w:rsidR="0042205F" w:rsidRPr="00987FCC" w14:paraId="46A4A182" w14:textId="77777777" w:rsidTr="00E04F5C">
        <w:tc>
          <w:tcPr>
            <w:tcW w:w="869" w:type="dxa"/>
            <w:vMerge w:val="restart"/>
            <w:shd w:val="clear" w:color="auto" w:fill="auto"/>
          </w:tcPr>
          <w:p w14:paraId="09D5113A" w14:textId="77777777" w:rsidR="0042205F" w:rsidRPr="000B254C" w:rsidRDefault="0042205F" w:rsidP="0042205F">
            <w:pPr>
              <w:tabs>
                <w:tab w:val="left" w:pos="1276"/>
              </w:tabs>
              <w:jc w:val="center"/>
              <w:rPr>
                <w:b/>
                <w:bCs/>
                <w:sz w:val="20"/>
                <w:szCs w:val="20"/>
              </w:rPr>
            </w:pPr>
            <w:r w:rsidRPr="000B254C">
              <w:rPr>
                <w:b/>
                <w:bCs/>
                <w:sz w:val="20"/>
                <w:szCs w:val="20"/>
              </w:rPr>
              <w:lastRenderedPageBreak/>
              <w:t>7</w:t>
            </w:r>
          </w:p>
        </w:tc>
        <w:tc>
          <w:tcPr>
            <w:tcW w:w="7986" w:type="dxa"/>
            <w:shd w:val="clear" w:color="auto" w:fill="auto"/>
          </w:tcPr>
          <w:p w14:paraId="78643D90" w14:textId="77777777" w:rsidR="0042205F" w:rsidRPr="00987FCC" w:rsidRDefault="0042205F" w:rsidP="0042205F">
            <w:pPr>
              <w:jc w:val="both"/>
              <w:rPr>
                <w:sz w:val="20"/>
                <w:szCs w:val="20"/>
                <w:lang w:val="en-US"/>
              </w:rPr>
            </w:pPr>
            <w:r w:rsidRPr="00876EB4">
              <w:rPr>
                <w:b/>
                <w:sz w:val="20"/>
                <w:szCs w:val="20"/>
              </w:rPr>
              <w:t>L</w:t>
            </w:r>
            <w:r w:rsidRPr="00987FCC">
              <w:rPr>
                <w:b/>
                <w:sz w:val="20"/>
                <w:szCs w:val="20"/>
                <w:lang w:val="en-US"/>
              </w:rPr>
              <w:t xml:space="preserve"> 7</w:t>
            </w:r>
            <w:r w:rsidRPr="00987FCC">
              <w:rPr>
                <w:sz w:val="20"/>
                <w:szCs w:val="20"/>
                <w:lang w:val="en-US"/>
              </w:rPr>
              <w:t xml:space="preserve">. </w:t>
            </w:r>
            <w:r w:rsidRPr="007C2704">
              <w:rPr>
                <w:sz w:val="20"/>
                <w:szCs w:val="20"/>
              </w:rPr>
              <w:t>Theoretical Problems of International Legal Personality.</w:t>
            </w:r>
          </w:p>
          <w:p w14:paraId="389AA850" w14:textId="77777777" w:rsidR="0042205F" w:rsidRPr="00987FCC" w:rsidRDefault="0042205F" w:rsidP="0042205F">
            <w:pPr>
              <w:rPr>
                <w:sz w:val="20"/>
                <w:szCs w:val="20"/>
                <w:lang w:val="en-US"/>
              </w:rPr>
            </w:pPr>
          </w:p>
          <w:p w14:paraId="4E0290DF" w14:textId="2037C73A" w:rsidR="0042205F" w:rsidRPr="00697944" w:rsidRDefault="0042205F" w:rsidP="0042205F">
            <w:pPr>
              <w:tabs>
                <w:tab w:val="left" w:pos="1276"/>
              </w:tabs>
              <w:rPr>
                <w:b/>
                <w:sz w:val="20"/>
                <w:szCs w:val="20"/>
                <w:lang w:val="kk-KZ"/>
              </w:rPr>
            </w:pPr>
          </w:p>
        </w:tc>
        <w:tc>
          <w:tcPr>
            <w:tcW w:w="928" w:type="dxa"/>
            <w:shd w:val="clear" w:color="auto" w:fill="auto"/>
          </w:tcPr>
          <w:p w14:paraId="537C9AB2" w14:textId="25FABD99" w:rsidR="0042205F" w:rsidRPr="00987FCC" w:rsidRDefault="0042205F" w:rsidP="0042205F">
            <w:pPr>
              <w:tabs>
                <w:tab w:val="left" w:pos="1276"/>
              </w:tabs>
              <w:jc w:val="center"/>
              <w:rPr>
                <w:b/>
                <w:sz w:val="20"/>
                <w:szCs w:val="20"/>
                <w:lang w:val="en-US"/>
              </w:rPr>
            </w:pPr>
            <w:r>
              <w:rPr>
                <w:b/>
                <w:sz w:val="20"/>
                <w:szCs w:val="20"/>
                <w:lang w:val="en-US"/>
              </w:rPr>
              <w:t>1</w:t>
            </w:r>
          </w:p>
        </w:tc>
        <w:tc>
          <w:tcPr>
            <w:tcW w:w="726" w:type="dxa"/>
            <w:shd w:val="clear" w:color="auto" w:fill="auto"/>
          </w:tcPr>
          <w:p w14:paraId="6E4776C7" w14:textId="03740C34" w:rsidR="0042205F" w:rsidRPr="00987FCC" w:rsidRDefault="0042205F" w:rsidP="0042205F">
            <w:pPr>
              <w:tabs>
                <w:tab w:val="left" w:pos="1276"/>
              </w:tabs>
              <w:jc w:val="center"/>
              <w:rPr>
                <w:b/>
                <w:sz w:val="20"/>
                <w:szCs w:val="20"/>
                <w:lang w:val="en-US"/>
              </w:rPr>
            </w:pPr>
            <w:r>
              <w:rPr>
                <w:b/>
                <w:sz w:val="20"/>
                <w:szCs w:val="20"/>
                <w:lang w:val="en-US"/>
              </w:rPr>
              <w:t>5</w:t>
            </w:r>
          </w:p>
        </w:tc>
      </w:tr>
      <w:tr w:rsidR="0042205F" w:rsidRPr="00987FCC" w14:paraId="617F30A8" w14:textId="77777777" w:rsidTr="00E04F5C">
        <w:tc>
          <w:tcPr>
            <w:tcW w:w="869" w:type="dxa"/>
            <w:vMerge/>
            <w:shd w:val="clear" w:color="auto" w:fill="auto"/>
          </w:tcPr>
          <w:p w14:paraId="34D4E3C0" w14:textId="77777777" w:rsidR="0042205F" w:rsidRPr="00987FCC" w:rsidRDefault="0042205F" w:rsidP="0042205F">
            <w:pPr>
              <w:tabs>
                <w:tab w:val="left" w:pos="1276"/>
              </w:tabs>
              <w:jc w:val="center"/>
              <w:rPr>
                <w:b/>
                <w:bCs/>
                <w:sz w:val="20"/>
                <w:szCs w:val="20"/>
                <w:lang w:val="en-US"/>
              </w:rPr>
            </w:pPr>
          </w:p>
        </w:tc>
        <w:tc>
          <w:tcPr>
            <w:tcW w:w="7986" w:type="dxa"/>
            <w:shd w:val="clear" w:color="auto" w:fill="auto"/>
          </w:tcPr>
          <w:p w14:paraId="48C96993" w14:textId="77777777" w:rsidR="0042205F" w:rsidRPr="00987FCC" w:rsidRDefault="0042205F" w:rsidP="0042205F">
            <w:pPr>
              <w:ind w:left="18"/>
              <w:jc w:val="both"/>
              <w:rPr>
                <w:sz w:val="20"/>
                <w:szCs w:val="20"/>
                <w:lang w:val="en-US"/>
              </w:rPr>
            </w:pPr>
            <w:r>
              <w:rPr>
                <w:b/>
                <w:sz w:val="20"/>
                <w:szCs w:val="20"/>
              </w:rPr>
              <w:t>PC</w:t>
            </w:r>
            <w:r w:rsidRPr="00987FCC">
              <w:rPr>
                <w:b/>
                <w:sz w:val="20"/>
                <w:szCs w:val="20"/>
                <w:lang w:val="en-US"/>
              </w:rPr>
              <w:t xml:space="preserve"> 7. </w:t>
            </w:r>
            <w:r w:rsidRPr="007C2704">
              <w:rPr>
                <w:sz w:val="20"/>
                <w:szCs w:val="20"/>
              </w:rPr>
              <w:t xml:space="preserve">To present the characteristics of the following problematic issues: </w:t>
            </w:r>
          </w:p>
          <w:p w14:paraId="71E40C62" w14:textId="77777777" w:rsidR="0042205F" w:rsidRPr="00987FCC" w:rsidRDefault="0042205F" w:rsidP="0042205F">
            <w:pPr>
              <w:ind w:left="18"/>
              <w:jc w:val="both"/>
              <w:rPr>
                <w:sz w:val="20"/>
                <w:szCs w:val="20"/>
                <w:lang w:val="en-US"/>
              </w:rPr>
            </w:pPr>
            <w:r w:rsidRPr="007C2704">
              <w:rPr>
                <w:sz w:val="20"/>
                <w:szCs w:val="20"/>
              </w:rPr>
              <w:t>1. The concept of international legal personality.</w:t>
            </w:r>
          </w:p>
          <w:p w14:paraId="54BBFF97" w14:textId="77777777" w:rsidR="0042205F" w:rsidRPr="00987FCC" w:rsidRDefault="0042205F" w:rsidP="0042205F">
            <w:pPr>
              <w:ind w:left="18"/>
              <w:jc w:val="both"/>
              <w:rPr>
                <w:sz w:val="20"/>
                <w:szCs w:val="20"/>
                <w:lang w:val="en-US"/>
              </w:rPr>
            </w:pPr>
            <w:r w:rsidRPr="007C2704">
              <w:rPr>
                <w:sz w:val="20"/>
                <w:szCs w:val="20"/>
              </w:rPr>
              <w:t>2. Scope of legal capacity of subjects of international law.</w:t>
            </w:r>
          </w:p>
          <w:p w14:paraId="4B492496" w14:textId="77777777" w:rsidR="0042205F" w:rsidRPr="00987FCC" w:rsidRDefault="0042205F" w:rsidP="0042205F">
            <w:pPr>
              <w:ind w:left="18"/>
              <w:jc w:val="both"/>
              <w:rPr>
                <w:sz w:val="20"/>
                <w:szCs w:val="20"/>
                <w:lang w:val="en-US"/>
              </w:rPr>
            </w:pPr>
            <w:r w:rsidRPr="007C2704">
              <w:rPr>
                <w:sz w:val="20"/>
                <w:szCs w:val="20"/>
              </w:rPr>
              <w:t>3. International legal personality of primary subjects of international law.</w:t>
            </w:r>
          </w:p>
          <w:p w14:paraId="66320953" w14:textId="500D7B70" w:rsidR="0042205F" w:rsidRPr="00697944" w:rsidRDefault="0042205F" w:rsidP="0042205F">
            <w:pPr>
              <w:tabs>
                <w:tab w:val="left" w:pos="1276"/>
              </w:tabs>
              <w:rPr>
                <w:b/>
                <w:sz w:val="20"/>
                <w:szCs w:val="20"/>
                <w:lang w:val="kk-KZ"/>
              </w:rPr>
            </w:pPr>
          </w:p>
        </w:tc>
        <w:tc>
          <w:tcPr>
            <w:tcW w:w="928" w:type="dxa"/>
            <w:shd w:val="clear" w:color="auto" w:fill="auto"/>
          </w:tcPr>
          <w:p w14:paraId="289CA76B" w14:textId="1F48633C" w:rsidR="0042205F" w:rsidRPr="00987FCC" w:rsidRDefault="0042205F" w:rsidP="0042205F">
            <w:pPr>
              <w:tabs>
                <w:tab w:val="left" w:pos="1276"/>
              </w:tabs>
              <w:jc w:val="center"/>
              <w:rPr>
                <w:b/>
                <w:sz w:val="20"/>
                <w:szCs w:val="20"/>
                <w:lang w:val="en-US"/>
              </w:rPr>
            </w:pPr>
            <w:r>
              <w:rPr>
                <w:sz w:val="20"/>
                <w:szCs w:val="20"/>
                <w:lang w:val="en-US"/>
              </w:rPr>
              <w:t>2</w:t>
            </w:r>
          </w:p>
        </w:tc>
        <w:tc>
          <w:tcPr>
            <w:tcW w:w="726" w:type="dxa"/>
            <w:shd w:val="clear" w:color="auto" w:fill="auto"/>
          </w:tcPr>
          <w:p w14:paraId="1CCF8DCA" w14:textId="1604D653" w:rsidR="0042205F" w:rsidRPr="00987FCC" w:rsidRDefault="0042205F" w:rsidP="0042205F">
            <w:pPr>
              <w:tabs>
                <w:tab w:val="left" w:pos="1276"/>
              </w:tabs>
              <w:jc w:val="center"/>
              <w:rPr>
                <w:b/>
                <w:sz w:val="20"/>
                <w:szCs w:val="20"/>
                <w:lang w:val="en-US"/>
              </w:rPr>
            </w:pPr>
            <w:r>
              <w:rPr>
                <w:b/>
                <w:sz w:val="20"/>
                <w:szCs w:val="20"/>
                <w:lang w:val="en-US"/>
              </w:rPr>
              <w:t>5</w:t>
            </w:r>
          </w:p>
        </w:tc>
      </w:tr>
      <w:tr w:rsidR="00517B82" w:rsidRPr="003F2DC5" w14:paraId="486ABFDD" w14:textId="77777777" w:rsidTr="00E04F5C">
        <w:tc>
          <w:tcPr>
            <w:tcW w:w="9783" w:type="dxa"/>
            <w:gridSpan w:val="3"/>
            <w:shd w:val="clear" w:color="auto" w:fill="auto"/>
          </w:tcPr>
          <w:p w14:paraId="7CDBB15F" w14:textId="60BE69E8" w:rsidR="00517B82" w:rsidRPr="000B254C" w:rsidRDefault="008A3DB2" w:rsidP="00517B82">
            <w:pPr>
              <w:tabs>
                <w:tab w:val="left" w:pos="1276"/>
              </w:tabs>
              <w:rPr>
                <w:b/>
                <w:bCs/>
                <w:sz w:val="20"/>
                <w:szCs w:val="20"/>
              </w:rPr>
            </w:pPr>
            <w:r w:rsidRPr="000B254C">
              <w:rPr>
                <w:b/>
                <w:bCs/>
                <w:sz w:val="20"/>
                <w:szCs w:val="20"/>
                <w:lang w:val="en-US"/>
              </w:rPr>
              <w:t>Midterm</w:t>
            </w:r>
            <w:r w:rsidR="00517B82" w:rsidRPr="000B254C">
              <w:rPr>
                <w:b/>
                <w:bCs/>
                <w:sz w:val="20"/>
                <w:szCs w:val="20"/>
                <w:lang w:val="kk-KZ"/>
              </w:rPr>
              <w:t xml:space="preserve"> control 1</w:t>
            </w:r>
          </w:p>
        </w:tc>
        <w:tc>
          <w:tcPr>
            <w:tcW w:w="726" w:type="dxa"/>
            <w:shd w:val="clear" w:color="auto" w:fill="auto"/>
          </w:tcPr>
          <w:p w14:paraId="13308BAA" w14:textId="77777777" w:rsidR="00517B82" w:rsidRPr="003F2DC5" w:rsidRDefault="00517B82" w:rsidP="00080FF0">
            <w:pPr>
              <w:tabs>
                <w:tab w:val="left" w:pos="1276"/>
              </w:tabs>
              <w:jc w:val="center"/>
              <w:rPr>
                <w:b/>
                <w:sz w:val="20"/>
                <w:szCs w:val="20"/>
                <w:lang w:val="kk-KZ"/>
              </w:rPr>
            </w:pPr>
            <w:r w:rsidRPr="003F2DC5">
              <w:rPr>
                <w:b/>
                <w:sz w:val="20"/>
                <w:szCs w:val="20"/>
                <w:lang w:val="kk-KZ"/>
              </w:rPr>
              <w:t>100</w:t>
            </w:r>
          </w:p>
        </w:tc>
      </w:tr>
      <w:tr w:rsidR="0042205F" w:rsidRPr="003F2DC5" w14:paraId="240FB1C8" w14:textId="77777777" w:rsidTr="00E04F5C">
        <w:tc>
          <w:tcPr>
            <w:tcW w:w="869" w:type="dxa"/>
            <w:vMerge w:val="restart"/>
            <w:shd w:val="clear" w:color="auto" w:fill="auto"/>
          </w:tcPr>
          <w:p w14:paraId="424F6996" w14:textId="77777777" w:rsidR="0042205F" w:rsidRPr="000B254C" w:rsidRDefault="0042205F" w:rsidP="0042205F">
            <w:pPr>
              <w:tabs>
                <w:tab w:val="left" w:pos="1276"/>
              </w:tabs>
              <w:jc w:val="center"/>
              <w:rPr>
                <w:b/>
                <w:bCs/>
                <w:sz w:val="20"/>
                <w:szCs w:val="20"/>
              </w:rPr>
            </w:pPr>
            <w:r w:rsidRPr="000B254C">
              <w:rPr>
                <w:b/>
                <w:bCs/>
                <w:sz w:val="20"/>
                <w:szCs w:val="20"/>
              </w:rPr>
              <w:t>8</w:t>
            </w:r>
          </w:p>
        </w:tc>
        <w:tc>
          <w:tcPr>
            <w:tcW w:w="7986" w:type="dxa"/>
            <w:shd w:val="clear" w:color="auto" w:fill="auto"/>
          </w:tcPr>
          <w:p w14:paraId="7B927355" w14:textId="666BE970" w:rsidR="0042205F" w:rsidRPr="00697944" w:rsidRDefault="0042205F" w:rsidP="0042205F">
            <w:pPr>
              <w:tabs>
                <w:tab w:val="left" w:pos="1276"/>
              </w:tabs>
              <w:rPr>
                <w:b/>
                <w:sz w:val="20"/>
                <w:szCs w:val="20"/>
              </w:rPr>
            </w:pPr>
            <w:r w:rsidRPr="00876EB4">
              <w:rPr>
                <w:b/>
                <w:sz w:val="20"/>
                <w:szCs w:val="20"/>
              </w:rPr>
              <w:t>L</w:t>
            </w:r>
            <w:r w:rsidRPr="00E345AC">
              <w:rPr>
                <w:b/>
                <w:sz w:val="20"/>
                <w:szCs w:val="20"/>
              </w:rPr>
              <w:t xml:space="preserve"> 8.</w:t>
            </w:r>
            <w:r w:rsidRPr="00E345AC">
              <w:rPr>
                <w:sz w:val="20"/>
                <w:szCs w:val="20"/>
              </w:rPr>
              <w:t xml:space="preserve"> </w:t>
            </w:r>
            <w:r>
              <w:rPr>
                <w:sz w:val="20"/>
                <w:szCs w:val="20"/>
              </w:rPr>
              <w:t>Problems of international legal personality</w:t>
            </w:r>
            <w:r w:rsidRPr="00E345AC">
              <w:rPr>
                <w:sz w:val="20"/>
                <w:szCs w:val="20"/>
                <w:lang w:val="kk-KZ"/>
              </w:rPr>
              <w:t>.</w:t>
            </w:r>
          </w:p>
        </w:tc>
        <w:tc>
          <w:tcPr>
            <w:tcW w:w="928" w:type="dxa"/>
            <w:shd w:val="clear" w:color="auto" w:fill="auto"/>
          </w:tcPr>
          <w:p w14:paraId="3C5F8DE6" w14:textId="6F18877A" w:rsidR="0042205F" w:rsidRPr="003F2DC5" w:rsidRDefault="0042205F" w:rsidP="0042205F">
            <w:pPr>
              <w:tabs>
                <w:tab w:val="left" w:pos="1276"/>
              </w:tabs>
              <w:jc w:val="center"/>
              <w:rPr>
                <w:b/>
                <w:sz w:val="20"/>
                <w:szCs w:val="20"/>
              </w:rPr>
            </w:pPr>
            <w:r>
              <w:rPr>
                <w:b/>
                <w:sz w:val="20"/>
                <w:szCs w:val="20"/>
                <w:lang w:val="en-US"/>
              </w:rPr>
              <w:t>1</w:t>
            </w:r>
          </w:p>
        </w:tc>
        <w:tc>
          <w:tcPr>
            <w:tcW w:w="726" w:type="dxa"/>
            <w:shd w:val="clear" w:color="auto" w:fill="auto"/>
          </w:tcPr>
          <w:p w14:paraId="38D37A82" w14:textId="529EE0CE" w:rsidR="0042205F" w:rsidRPr="003F2DC5" w:rsidRDefault="0042205F" w:rsidP="0042205F">
            <w:pPr>
              <w:tabs>
                <w:tab w:val="left" w:pos="1276"/>
              </w:tabs>
              <w:jc w:val="center"/>
              <w:rPr>
                <w:b/>
                <w:sz w:val="20"/>
                <w:szCs w:val="20"/>
              </w:rPr>
            </w:pPr>
            <w:r>
              <w:rPr>
                <w:b/>
                <w:sz w:val="20"/>
                <w:szCs w:val="20"/>
              </w:rPr>
              <w:t>5</w:t>
            </w:r>
          </w:p>
        </w:tc>
      </w:tr>
      <w:tr w:rsidR="0042205F" w:rsidRPr="00987FCC" w14:paraId="0E377B5E" w14:textId="77777777" w:rsidTr="00E04F5C">
        <w:tc>
          <w:tcPr>
            <w:tcW w:w="869" w:type="dxa"/>
            <w:vMerge/>
            <w:shd w:val="clear" w:color="auto" w:fill="auto"/>
          </w:tcPr>
          <w:p w14:paraId="0924165C" w14:textId="77777777" w:rsidR="0042205F" w:rsidRPr="000B254C" w:rsidRDefault="0042205F" w:rsidP="0042205F">
            <w:pPr>
              <w:tabs>
                <w:tab w:val="left" w:pos="1276"/>
              </w:tabs>
              <w:jc w:val="center"/>
              <w:rPr>
                <w:b/>
                <w:bCs/>
                <w:sz w:val="20"/>
                <w:szCs w:val="20"/>
              </w:rPr>
            </w:pPr>
          </w:p>
        </w:tc>
        <w:tc>
          <w:tcPr>
            <w:tcW w:w="7986" w:type="dxa"/>
            <w:shd w:val="clear" w:color="auto" w:fill="auto"/>
          </w:tcPr>
          <w:p w14:paraId="6FF2476C" w14:textId="77777777" w:rsidR="0042205F" w:rsidRPr="00987FCC" w:rsidRDefault="0042205F" w:rsidP="0042205F">
            <w:pPr>
              <w:ind w:left="18"/>
              <w:jc w:val="both"/>
              <w:rPr>
                <w:sz w:val="20"/>
                <w:szCs w:val="20"/>
                <w:lang w:val="en-US"/>
              </w:rPr>
            </w:pPr>
            <w:r>
              <w:rPr>
                <w:b/>
                <w:sz w:val="20"/>
                <w:szCs w:val="20"/>
              </w:rPr>
              <w:t>PC</w:t>
            </w:r>
            <w:r w:rsidRPr="00987FCC">
              <w:rPr>
                <w:b/>
                <w:sz w:val="20"/>
                <w:szCs w:val="20"/>
                <w:lang w:val="en-US"/>
              </w:rPr>
              <w:t xml:space="preserve"> 8. </w:t>
            </w:r>
            <w:r w:rsidRPr="00E62167">
              <w:rPr>
                <w:b/>
                <w:sz w:val="20"/>
                <w:szCs w:val="20"/>
              </w:rPr>
              <w:t>Practical lesson 8.</w:t>
            </w:r>
            <w:r w:rsidRPr="00E62167">
              <w:rPr>
                <w:sz w:val="20"/>
                <w:szCs w:val="20"/>
              </w:rPr>
              <w:t xml:space="preserve"> To present the characteristics of the following problematic issues: </w:t>
            </w:r>
          </w:p>
          <w:p w14:paraId="3CAAE89B" w14:textId="77777777" w:rsidR="0042205F" w:rsidRPr="00987FCC" w:rsidRDefault="0042205F" w:rsidP="0042205F">
            <w:pPr>
              <w:ind w:left="18"/>
              <w:jc w:val="both"/>
              <w:rPr>
                <w:sz w:val="20"/>
                <w:szCs w:val="20"/>
                <w:lang w:val="en-US"/>
              </w:rPr>
            </w:pPr>
            <w:r w:rsidRPr="00E62167">
              <w:rPr>
                <w:sz w:val="20"/>
                <w:szCs w:val="20"/>
              </w:rPr>
              <w:t>1. International legal personality of derivative subjects of international law.</w:t>
            </w:r>
          </w:p>
          <w:p w14:paraId="487A6C96" w14:textId="03AA4B38" w:rsidR="0042205F" w:rsidRPr="00987FCC" w:rsidRDefault="0042205F" w:rsidP="0042205F">
            <w:pPr>
              <w:tabs>
                <w:tab w:val="left" w:pos="1276"/>
              </w:tabs>
              <w:rPr>
                <w:b/>
                <w:sz w:val="20"/>
                <w:szCs w:val="20"/>
                <w:lang w:val="en-US"/>
              </w:rPr>
            </w:pPr>
            <w:r w:rsidRPr="00E62167">
              <w:rPr>
                <w:sz w:val="20"/>
                <w:szCs w:val="20"/>
              </w:rPr>
              <w:t>2. The question of the international legal personality of individuals and TNCs.</w:t>
            </w:r>
          </w:p>
        </w:tc>
        <w:tc>
          <w:tcPr>
            <w:tcW w:w="928" w:type="dxa"/>
            <w:shd w:val="clear" w:color="auto" w:fill="auto"/>
          </w:tcPr>
          <w:p w14:paraId="1BA493EE" w14:textId="1B1241B1" w:rsidR="0042205F" w:rsidRPr="00987FCC" w:rsidRDefault="0042205F" w:rsidP="0042205F">
            <w:pPr>
              <w:tabs>
                <w:tab w:val="left" w:pos="1276"/>
              </w:tabs>
              <w:jc w:val="center"/>
              <w:rPr>
                <w:b/>
                <w:sz w:val="20"/>
                <w:szCs w:val="20"/>
                <w:lang w:val="en-US"/>
              </w:rPr>
            </w:pPr>
            <w:r>
              <w:rPr>
                <w:sz w:val="20"/>
                <w:szCs w:val="20"/>
                <w:lang w:val="en-US"/>
              </w:rPr>
              <w:t>2</w:t>
            </w:r>
          </w:p>
        </w:tc>
        <w:tc>
          <w:tcPr>
            <w:tcW w:w="726" w:type="dxa"/>
            <w:shd w:val="clear" w:color="auto" w:fill="auto"/>
          </w:tcPr>
          <w:p w14:paraId="13CBD859" w14:textId="34231095" w:rsidR="0042205F" w:rsidRPr="00987FCC" w:rsidRDefault="0042205F" w:rsidP="0042205F">
            <w:pPr>
              <w:tabs>
                <w:tab w:val="left" w:pos="1276"/>
              </w:tabs>
              <w:jc w:val="center"/>
              <w:rPr>
                <w:b/>
                <w:sz w:val="20"/>
                <w:szCs w:val="20"/>
                <w:lang w:val="en-US"/>
              </w:rPr>
            </w:pPr>
            <w:r>
              <w:rPr>
                <w:b/>
                <w:sz w:val="20"/>
                <w:szCs w:val="20"/>
                <w:lang w:val="en-US"/>
              </w:rPr>
              <w:t>5</w:t>
            </w:r>
          </w:p>
        </w:tc>
      </w:tr>
      <w:tr w:rsidR="00E62167" w:rsidRPr="003F2DC5" w14:paraId="414E9086" w14:textId="77777777" w:rsidTr="00E04F5C">
        <w:tc>
          <w:tcPr>
            <w:tcW w:w="869" w:type="dxa"/>
            <w:vMerge/>
            <w:shd w:val="clear" w:color="auto" w:fill="auto"/>
          </w:tcPr>
          <w:p w14:paraId="3F1B0CC6" w14:textId="77777777" w:rsidR="00E62167" w:rsidRPr="00987FCC" w:rsidRDefault="00E62167" w:rsidP="00E62167">
            <w:pPr>
              <w:tabs>
                <w:tab w:val="left" w:pos="1276"/>
              </w:tabs>
              <w:jc w:val="center"/>
              <w:rPr>
                <w:b/>
                <w:bCs/>
                <w:sz w:val="20"/>
                <w:szCs w:val="20"/>
                <w:lang w:val="en-US"/>
              </w:rPr>
            </w:pPr>
          </w:p>
        </w:tc>
        <w:tc>
          <w:tcPr>
            <w:tcW w:w="7986" w:type="dxa"/>
            <w:shd w:val="clear" w:color="auto" w:fill="auto"/>
          </w:tcPr>
          <w:p w14:paraId="0BC5E931" w14:textId="204A14EE" w:rsidR="00E62167" w:rsidRPr="00697944" w:rsidRDefault="00F02AF8" w:rsidP="00E62167">
            <w:pPr>
              <w:tabs>
                <w:tab w:val="left" w:pos="1276"/>
              </w:tabs>
              <w:rPr>
                <w:b/>
                <w:sz w:val="20"/>
                <w:szCs w:val="20"/>
              </w:rPr>
            </w:pPr>
            <w:r>
              <w:rPr>
                <w:b/>
                <w:bCs/>
                <w:sz w:val="20"/>
                <w:szCs w:val="20"/>
                <w:lang w:val="en-US" w:eastAsia="ar-SA"/>
              </w:rPr>
              <w:t>IWST</w:t>
            </w:r>
            <w:r w:rsidR="00E62167" w:rsidRPr="00E345AC">
              <w:rPr>
                <w:b/>
                <w:sz w:val="20"/>
                <w:szCs w:val="20"/>
              </w:rPr>
              <w:t xml:space="preserve"> 3. </w:t>
            </w:r>
            <w:r w:rsidR="00987FCC" w:rsidRPr="00E345AC">
              <w:rPr>
                <w:b/>
                <w:bCs/>
                <w:sz w:val="20"/>
                <w:szCs w:val="20"/>
              </w:rPr>
              <w:t xml:space="preserve">Consultation on the implementation of </w:t>
            </w:r>
          </w:p>
        </w:tc>
        <w:tc>
          <w:tcPr>
            <w:tcW w:w="928" w:type="dxa"/>
            <w:shd w:val="clear" w:color="auto" w:fill="auto"/>
          </w:tcPr>
          <w:p w14:paraId="428FA76F" w14:textId="77777777" w:rsidR="00E62167" w:rsidRPr="003F2DC5" w:rsidRDefault="00E62167" w:rsidP="00E62167">
            <w:pPr>
              <w:tabs>
                <w:tab w:val="left" w:pos="1276"/>
              </w:tabs>
              <w:jc w:val="center"/>
              <w:rPr>
                <w:b/>
                <w:sz w:val="20"/>
                <w:szCs w:val="20"/>
              </w:rPr>
            </w:pPr>
          </w:p>
        </w:tc>
        <w:tc>
          <w:tcPr>
            <w:tcW w:w="726" w:type="dxa"/>
            <w:shd w:val="clear" w:color="auto" w:fill="auto"/>
          </w:tcPr>
          <w:p w14:paraId="1C1734BA" w14:textId="24C9A3AD" w:rsidR="00E62167" w:rsidRPr="003F2DC5" w:rsidRDefault="0042205F" w:rsidP="00E62167">
            <w:pPr>
              <w:tabs>
                <w:tab w:val="left" w:pos="1276"/>
              </w:tabs>
              <w:jc w:val="center"/>
              <w:rPr>
                <w:b/>
                <w:sz w:val="20"/>
                <w:szCs w:val="20"/>
              </w:rPr>
            </w:pPr>
            <w:r>
              <w:rPr>
                <w:b/>
                <w:sz w:val="20"/>
                <w:szCs w:val="20"/>
              </w:rPr>
              <w:t>7</w:t>
            </w:r>
          </w:p>
        </w:tc>
      </w:tr>
      <w:tr w:rsidR="00E62167" w:rsidRPr="00987FCC" w14:paraId="432277E7" w14:textId="77777777" w:rsidTr="00E04F5C">
        <w:tc>
          <w:tcPr>
            <w:tcW w:w="869" w:type="dxa"/>
            <w:vMerge/>
            <w:shd w:val="clear" w:color="auto" w:fill="auto"/>
          </w:tcPr>
          <w:p w14:paraId="01847EFF" w14:textId="77777777" w:rsidR="00E62167" w:rsidRPr="000B254C" w:rsidRDefault="00E62167" w:rsidP="00E62167">
            <w:pPr>
              <w:tabs>
                <w:tab w:val="left" w:pos="1276"/>
              </w:tabs>
              <w:jc w:val="center"/>
              <w:rPr>
                <w:b/>
                <w:bCs/>
                <w:sz w:val="20"/>
                <w:szCs w:val="20"/>
              </w:rPr>
            </w:pPr>
          </w:p>
        </w:tc>
        <w:tc>
          <w:tcPr>
            <w:tcW w:w="7986" w:type="dxa"/>
            <w:shd w:val="clear" w:color="auto" w:fill="auto"/>
          </w:tcPr>
          <w:p w14:paraId="5308B8CE" w14:textId="774455EE" w:rsidR="00E62167" w:rsidRPr="00987FCC" w:rsidRDefault="00F02AF8" w:rsidP="00E62167">
            <w:pPr>
              <w:pStyle w:val="1"/>
              <w:shd w:val="clear" w:color="auto" w:fill="FFFFFF"/>
              <w:spacing w:before="0" w:after="0"/>
              <w:jc w:val="both"/>
              <w:rPr>
                <w:b w:val="0"/>
                <w:sz w:val="20"/>
                <w:szCs w:val="20"/>
                <w:lang w:val="en-US"/>
              </w:rPr>
            </w:pPr>
            <w:r>
              <w:rPr>
                <w:b w:val="0"/>
                <w:bCs/>
                <w:sz w:val="20"/>
                <w:szCs w:val="20"/>
                <w:lang w:val="en-US" w:eastAsia="ar-SA"/>
              </w:rPr>
              <w:t>IWS</w:t>
            </w:r>
            <w:r w:rsidR="00E62167" w:rsidRPr="00987FCC">
              <w:rPr>
                <w:b w:val="0"/>
                <w:sz w:val="20"/>
                <w:szCs w:val="20"/>
                <w:lang w:val="en-US"/>
              </w:rPr>
              <w:t xml:space="preserve"> 3. </w:t>
            </w:r>
            <w:r w:rsidR="00987FCC" w:rsidRPr="00EE6F15">
              <w:rPr>
                <w:sz w:val="20"/>
                <w:szCs w:val="20"/>
              </w:rPr>
              <w:t>Presentation: To substantiate your position on the legal personality of individuals in international law.</w:t>
            </w:r>
          </w:p>
        </w:tc>
        <w:tc>
          <w:tcPr>
            <w:tcW w:w="928" w:type="dxa"/>
            <w:shd w:val="clear" w:color="auto" w:fill="auto"/>
          </w:tcPr>
          <w:p w14:paraId="10A68B36" w14:textId="77777777" w:rsidR="00E62167" w:rsidRPr="00987FCC" w:rsidRDefault="00E62167" w:rsidP="00E62167">
            <w:pPr>
              <w:tabs>
                <w:tab w:val="left" w:pos="1276"/>
              </w:tabs>
              <w:jc w:val="center"/>
              <w:rPr>
                <w:b/>
                <w:sz w:val="20"/>
                <w:szCs w:val="20"/>
                <w:lang w:val="en-US"/>
              </w:rPr>
            </w:pPr>
          </w:p>
        </w:tc>
        <w:tc>
          <w:tcPr>
            <w:tcW w:w="726" w:type="dxa"/>
            <w:shd w:val="clear" w:color="auto" w:fill="auto"/>
          </w:tcPr>
          <w:p w14:paraId="6037436C" w14:textId="77777777" w:rsidR="00E62167" w:rsidRPr="00987FCC" w:rsidRDefault="00E62167" w:rsidP="00E62167">
            <w:pPr>
              <w:tabs>
                <w:tab w:val="left" w:pos="1276"/>
              </w:tabs>
              <w:jc w:val="center"/>
              <w:rPr>
                <w:b/>
                <w:sz w:val="20"/>
                <w:szCs w:val="20"/>
                <w:lang w:val="en-US"/>
              </w:rPr>
            </w:pPr>
          </w:p>
        </w:tc>
      </w:tr>
      <w:tr w:rsidR="0042205F" w:rsidRPr="00987FCC" w14:paraId="4F28CBE4" w14:textId="77777777" w:rsidTr="00E04F5C">
        <w:tc>
          <w:tcPr>
            <w:tcW w:w="869" w:type="dxa"/>
            <w:vMerge w:val="restart"/>
            <w:shd w:val="clear" w:color="auto" w:fill="auto"/>
          </w:tcPr>
          <w:p w14:paraId="76705EFF" w14:textId="77777777" w:rsidR="0042205F" w:rsidRPr="000B254C" w:rsidRDefault="0042205F" w:rsidP="0042205F">
            <w:pPr>
              <w:tabs>
                <w:tab w:val="left" w:pos="1276"/>
              </w:tabs>
              <w:jc w:val="center"/>
              <w:rPr>
                <w:b/>
                <w:bCs/>
                <w:sz w:val="20"/>
                <w:szCs w:val="20"/>
              </w:rPr>
            </w:pPr>
            <w:r w:rsidRPr="000B254C">
              <w:rPr>
                <w:b/>
                <w:bCs/>
                <w:sz w:val="20"/>
                <w:szCs w:val="20"/>
              </w:rPr>
              <w:t>9</w:t>
            </w:r>
          </w:p>
        </w:tc>
        <w:tc>
          <w:tcPr>
            <w:tcW w:w="7986" w:type="dxa"/>
            <w:shd w:val="clear" w:color="auto" w:fill="auto"/>
          </w:tcPr>
          <w:p w14:paraId="4FF959EB" w14:textId="7402D9A0" w:rsidR="0042205F" w:rsidRPr="00987FCC" w:rsidRDefault="0042205F" w:rsidP="0042205F">
            <w:pPr>
              <w:tabs>
                <w:tab w:val="left" w:pos="1276"/>
              </w:tabs>
              <w:rPr>
                <w:b/>
                <w:sz w:val="20"/>
                <w:szCs w:val="20"/>
                <w:lang w:val="en-US"/>
              </w:rPr>
            </w:pPr>
            <w:r w:rsidRPr="00876EB4">
              <w:rPr>
                <w:b/>
                <w:sz w:val="20"/>
                <w:szCs w:val="20"/>
              </w:rPr>
              <w:t>L</w:t>
            </w:r>
            <w:r w:rsidRPr="00987FCC">
              <w:rPr>
                <w:b/>
                <w:sz w:val="20"/>
                <w:szCs w:val="20"/>
                <w:lang w:val="en-US"/>
              </w:rPr>
              <w:t xml:space="preserve"> 9.</w:t>
            </w:r>
            <w:r w:rsidRPr="00987FCC">
              <w:rPr>
                <w:sz w:val="20"/>
                <w:szCs w:val="20"/>
                <w:lang w:val="en-US"/>
              </w:rPr>
              <w:t xml:space="preserve"> </w:t>
            </w:r>
            <w:r w:rsidRPr="00E62167">
              <w:rPr>
                <w:sz w:val="20"/>
                <w:szCs w:val="20"/>
              </w:rPr>
              <w:t>Theoretical Problems of the Relationship between International and National Law</w:t>
            </w:r>
          </w:p>
        </w:tc>
        <w:tc>
          <w:tcPr>
            <w:tcW w:w="928" w:type="dxa"/>
            <w:shd w:val="clear" w:color="auto" w:fill="auto"/>
          </w:tcPr>
          <w:p w14:paraId="2BFB5AD3" w14:textId="3C33AE7A" w:rsidR="0042205F" w:rsidRPr="00987FCC" w:rsidRDefault="0042205F" w:rsidP="0042205F">
            <w:pPr>
              <w:tabs>
                <w:tab w:val="left" w:pos="1276"/>
              </w:tabs>
              <w:jc w:val="center"/>
              <w:rPr>
                <w:b/>
                <w:sz w:val="20"/>
                <w:szCs w:val="20"/>
                <w:lang w:val="en-US"/>
              </w:rPr>
            </w:pPr>
            <w:r>
              <w:rPr>
                <w:b/>
                <w:sz w:val="20"/>
                <w:szCs w:val="20"/>
                <w:lang w:val="en-US"/>
              </w:rPr>
              <w:t>1</w:t>
            </w:r>
          </w:p>
        </w:tc>
        <w:tc>
          <w:tcPr>
            <w:tcW w:w="726" w:type="dxa"/>
            <w:shd w:val="clear" w:color="auto" w:fill="auto"/>
          </w:tcPr>
          <w:p w14:paraId="64D80AF2" w14:textId="4040047D" w:rsidR="0042205F" w:rsidRPr="00987FCC" w:rsidRDefault="0042205F" w:rsidP="0042205F">
            <w:pPr>
              <w:tabs>
                <w:tab w:val="left" w:pos="1276"/>
              </w:tabs>
              <w:jc w:val="center"/>
              <w:rPr>
                <w:b/>
                <w:sz w:val="20"/>
                <w:szCs w:val="20"/>
                <w:lang w:val="en-US"/>
              </w:rPr>
            </w:pPr>
            <w:r>
              <w:rPr>
                <w:b/>
                <w:sz w:val="20"/>
                <w:szCs w:val="20"/>
                <w:lang w:val="en-US"/>
              </w:rPr>
              <w:t>5</w:t>
            </w:r>
          </w:p>
        </w:tc>
      </w:tr>
      <w:tr w:rsidR="0042205F" w:rsidRPr="00987FCC" w14:paraId="2811F76B" w14:textId="77777777" w:rsidTr="00E04F5C">
        <w:tc>
          <w:tcPr>
            <w:tcW w:w="869" w:type="dxa"/>
            <w:vMerge/>
            <w:shd w:val="clear" w:color="auto" w:fill="auto"/>
          </w:tcPr>
          <w:p w14:paraId="6B22CBD5" w14:textId="77777777" w:rsidR="0042205F" w:rsidRPr="00987FCC" w:rsidRDefault="0042205F" w:rsidP="0042205F">
            <w:pPr>
              <w:tabs>
                <w:tab w:val="left" w:pos="1276"/>
              </w:tabs>
              <w:jc w:val="center"/>
              <w:rPr>
                <w:b/>
                <w:bCs/>
                <w:sz w:val="20"/>
                <w:szCs w:val="20"/>
                <w:lang w:val="en-US"/>
              </w:rPr>
            </w:pPr>
          </w:p>
        </w:tc>
        <w:tc>
          <w:tcPr>
            <w:tcW w:w="7986" w:type="dxa"/>
            <w:shd w:val="clear" w:color="auto" w:fill="auto"/>
          </w:tcPr>
          <w:p w14:paraId="6EBE6EB5" w14:textId="77777777" w:rsidR="0042205F" w:rsidRPr="00987FCC" w:rsidRDefault="0042205F" w:rsidP="0042205F">
            <w:pPr>
              <w:jc w:val="both"/>
              <w:rPr>
                <w:sz w:val="20"/>
                <w:szCs w:val="20"/>
                <w:lang w:val="en-US"/>
              </w:rPr>
            </w:pPr>
            <w:r>
              <w:rPr>
                <w:b/>
                <w:sz w:val="20"/>
                <w:szCs w:val="20"/>
              </w:rPr>
              <w:t>PC</w:t>
            </w:r>
            <w:r w:rsidRPr="00987FCC">
              <w:rPr>
                <w:b/>
                <w:sz w:val="20"/>
                <w:szCs w:val="20"/>
                <w:lang w:val="en-US"/>
              </w:rPr>
              <w:t xml:space="preserve"> 9. </w:t>
            </w:r>
            <w:r w:rsidRPr="00E62167">
              <w:rPr>
                <w:sz w:val="20"/>
                <w:szCs w:val="20"/>
              </w:rPr>
              <w:t>To present the characteristics of the following problematic issues:</w:t>
            </w:r>
          </w:p>
          <w:p w14:paraId="1AA9F777" w14:textId="77777777" w:rsidR="0042205F" w:rsidRPr="00987FCC" w:rsidRDefault="0042205F" w:rsidP="0042205F">
            <w:pPr>
              <w:jc w:val="both"/>
              <w:rPr>
                <w:sz w:val="20"/>
                <w:szCs w:val="20"/>
                <w:lang w:val="en-US"/>
              </w:rPr>
            </w:pPr>
            <w:r w:rsidRPr="00E62167">
              <w:rPr>
                <w:sz w:val="20"/>
                <w:szCs w:val="20"/>
              </w:rPr>
              <w:t>1. The problem of correlation between international and national law in the Western and Soviet science of international law.</w:t>
            </w:r>
          </w:p>
          <w:p w14:paraId="05873E51" w14:textId="77777777" w:rsidR="0042205F" w:rsidRPr="00987FCC" w:rsidRDefault="0042205F" w:rsidP="0042205F">
            <w:pPr>
              <w:jc w:val="both"/>
              <w:rPr>
                <w:sz w:val="20"/>
                <w:szCs w:val="20"/>
                <w:lang w:val="en-US"/>
              </w:rPr>
            </w:pPr>
            <w:r w:rsidRPr="00E62167">
              <w:rPr>
                <w:sz w:val="20"/>
                <w:szCs w:val="20"/>
              </w:rPr>
              <w:t>2. The relationship between international and national law.</w:t>
            </w:r>
          </w:p>
          <w:p w14:paraId="30F29AB3" w14:textId="306E51BD" w:rsidR="0042205F" w:rsidRPr="00987FCC" w:rsidRDefault="0042205F" w:rsidP="0042205F">
            <w:pPr>
              <w:tabs>
                <w:tab w:val="left" w:pos="1276"/>
              </w:tabs>
              <w:rPr>
                <w:b/>
                <w:sz w:val="20"/>
                <w:szCs w:val="20"/>
                <w:lang w:val="en-US"/>
              </w:rPr>
            </w:pPr>
            <w:r w:rsidRPr="00E62167">
              <w:rPr>
                <w:sz w:val="20"/>
                <w:szCs w:val="20"/>
              </w:rPr>
              <w:t>3. Domestic competence of states and the relationship between international and national law.</w:t>
            </w:r>
          </w:p>
        </w:tc>
        <w:tc>
          <w:tcPr>
            <w:tcW w:w="928" w:type="dxa"/>
            <w:shd w:val="clear" w:color="auto" w:fill="auto"/>
          </w:tcPr>
          <w:p w14:paraId="6625834A" w14:textId="25B95DDB" w:rsidR="0042205F" w:rsidRPr="00987FCC" w:rsidRDefault="0042205F" w:rsidP="0042205F">
            <w:pPr>
              <w:tabs>
                <w:tab w:val="left" w:pos="1276"/>
              </w:tabs>
              <w:jc w:val="center"/>
              <w:rPr>
                <w:b/>
                <w:sz w:val="20"/>
                <w:szCs w:val="20"/>
                <w:lang w:val="en-US"/>
              </w:rPr>
            </w:pPr>
            <w:r>
              <w:rPr>
                <w:sz w:val="20"/>
                <w:szCs w:val="20"/>
                <w:lang w:val="en-US"/>
              </w:rPr>
              <w:t>2</w:t>
            </w:r>
          </w:p>
        </w:tc>
        <w:tc>
          <w:tcPr>
            <w:tcW w:w="726" w:type="dxa"/>
            <w:shd w:val="clear" w:color="auto" w:fill="auto"/>
          </w:tcPr>
          <w:p w14:paraId="482AABE9" w14:textId="72F8F983" w:rsidR="0042205F" w:rsidRPr="00987FCC" w:rsidRDefault="0042205F" w:rsidP="0042205F">
            <w:pPr>
              <w:tabs>
                <w:tab w:val="left" w:pos="1276"/>
              </w:tabs>
              <w:jc w:val="center"/>
              <w:rPr>
                <w:b/>
                <w:sz w:val="20"/>
                <w:szCs w:val="20"/>
                <w:lang w:val="en-US"/>
              </w:rPr>
            </w:pPr>
            <w:r>
              <w:rPr>
                <w:b/>
                <w:sz w:val="20"/>
                <w:szCs w:val="20"/>
                <w:lang w:val="en-US"/>
              </w:rPr>
              <w:t>5</w:t>
            </w:r>
          </w:p>
        </w:tc>
      </w:tr>
      <w:tr w:rsidR="0042205F" w:rsidRPr="00987FCC" w14:paraId="3CE6E4BF" w14:textId="77777777" w:rsidTr="00E04F5C">
        <w:tc>
          <w:tcPr>
            <w:tcW w:w="869" w:type="dxa"/>
            <w:vMerge w:val="restart"/>
            <w:shd w:val="clear" w:color="auto" w:fill="auto"/>
          </w:tcPr>
          <w:p w14:paraId="0162A872" w14:textId="77777777" w:rsidR="0042205F" w:rsidRPr="000B254C" w:rsidRDefault="0042205F" w:rsidP="0042205F">
            <w:pPr>
              <w:tabs>
                <w:tab w:val="left" w:pos="1276"/>
              </w:tabs>
              <w:jc w:val="center"/>
              <w:rPr>
                <w:b/>
                <w:bCs/>
                <w:sz w:val="20"/>
                <w:szCs w:val="20"/>
              </w:rPr>
            </w:pPr>
            <w:r w:rsidRPr="000B254C">
              <w:rPr>
                <w:b/>
                <w:bCs/>
                <w:sz w:val="20"/>
                <w:szCs w:val="20"/>
              </w:rPr>
              <w:t>10</w:t>
            </w:r>
          </w:p>
        </w:tc>
        <w:tc>
          <w:tcPr>
            <w:tcW w:w="7986" w:type="dxa"/>
            <w:shd w:val="clear" w:color="auto" w:fill="auto"/>
          </w:tcPr>
          <w:p w14:paraId="40E4C833" w14:textId="2FD168B6" w:rsidR="0042205F" w:rsidRPr="00987FCC" w:rsidRDefault="0042205F" w:rsidP="0042205F">
            <w:pPr>
              <w:tabs>
                <w:tab w:val="left" w:pos="1276"/>
              </w:tabs>
              <w:rPr>
                <w:b/>
                <w:sz w:val="20"/>
                <w:szCs w:val="20"/>
                <w:lang w:val="en-US"/>
              </w:rPr>
            </w:pPr>
            <w:r w:rsidRPr="00876EB4">
              <w:rPr>
                <w:b/>
                <w:sz w:val="20"/>
                <w:szCs w:val="20"/>
              </w:rPr>
              <w:t>L</w:t>
            </w:r>
            <w:r w:rsidRPr="00987FCC">
              <w:rPr>
                <w:b/>
                <w:sz w:val="20"/>
                <w:szCs w:val="20"/>
                <w:lang w:val="en-US"/>
              </w:rPr>
              <w:t xml:space="preserve"> 10</w:t>
            </w:r>
            <w:r w:rsidRPr="00987FCC">
              <w:rPr>
                <w:sz w:val="20"/>
                <w:szCs w:val="20"/>
                <w:lang w:val="en-US"/>
              </w:rPr>
              <w:t xml:space="preserve">. </w:t>
            </w:r>
            <w:r w:rsidRPr="00E62167">
              <w:rPr>
                <w:sz w:val="20"/>
                <w:szCs w:val="20"/>
              </w:rPr>
              <w:t>Theoretical Problems of the Relationship between International and National Law</w:t>
            </w:r>
          </w:p>
        </w:tc>
        <w:tc>
          <w:tcPr>
            <w:tcW w:w="928" w:type="dxa"/>
            <w:shd w:val="clear" w:color="auto" w:fill="auto"/>
          </w:tcPr>
          <w:p w14:paraId="23E11B81" w14:textId="7606DFDB" w:rsidR="0042205F" w:rsidRPr="00987FCC" w:rsidRDefault="0042205F" w:rsidP="0042205F">
            <w:pPr>
              <w:tabs>
                <w:tab w:val="left" w:pos="1276"/>
              </w:tabs>
              <w:jc w:val="center"/>
              <w:rPr>
                <w:b/>
                <w:sz w:val="20"/>
                <w:szCs w:val="20"/>
                <w:lang w:val="en-US"/>
              </w:rPr>
            </w:pPr>
            <w:r>
              <w:rPr>
                <w:b/>
                <w:sz w:val="20"/>
                <w:szCs w:val="20"/>
                <w:lang w:val="en-US"/>
              </w:rPr>
              <w:t>1</w:t>
            </w:r>
          </w:p>
        </w:tc>
        <w:tc>
          <w:tcPr>
            <w:tcW w:w="726" w:type="dxa"/>
            <w:shd w:val="clear" w:color="auto" w:fill="auto"/>
          </w:tcPr>
          <w:p w14:paraId="0DE8F40A" w14:textId="54890914" w:rsidR="0042205F" w:rsidRPr="00987FCC" w:rsidRDefault="0042205F" w:rsidP="0042205F">
            <w:pPr>
              <w:tabs>
                <w:tab w:val="left" w:pos="1276"/>
              </w:tabs>
              <w:jc w:val="center"/>
              <w:rPr>
                <w:b/>
                <w:sz w:val="20"/>
                <w:szCs w:val="20"/>
                <w:lang w:val="en-US"/>
              </w:rPr>
            </w:pPr>
            <w:r>
              <w:rPr>
                <w:b/>
                <w:sz w:val="20"/>
                <w:szCs w:val="20"/>
                <w:lang w:val="en-US"/>
              </w:rPr>
              <w:t>5</w:t>
            </w:r>
          </w:p>
        </w:tc>
      </w:tr>
      <w:tr w:rsidR="0042205F" w:rsidRPr="00987FCC" w14:paraId="107E4915" w14:textId="77777777" w:rsidTr="00E04F5C">
        <w:tc>
          <w:tcPr>
            <w:tcW w:w="869" w:type="dxa"/>
            <w:vMerge/>
            <w:shd w:val="clear" w:color="auto" w:fill="auto"/>
          </w:tcPr>
          <w:p w14:paraId="00E24750" w14:textId="77777777" w:rsidR="0042205F" w:rsidRPr="00987FCC" w:rsidRDefault="0042205F" w:rsidP="0042205F">
            <w:pPr>
              <w:tabs>
                <w:tab w:val="left" w:pos="1276"/>
              </w:tabs>
              <w:jc w:val="center"/>
              <w:rPr>
                <w:b/>
                <w:bCs/>
                <w:sz w:val="20"/>
                <w:szCs w:val="20"/>
                <w:lang w:val="en-US"/>
              </w:rPr>
            </w:pPr>
          </w:p>
        </w:tc>
        <w:tc>
          <w:tcPr>
            <w:tcW w:w="7986" w:type="dxa"/>
            <w:shd w:val="clear" w:color="auto" w:fill="auto"/>
          </w:tcPr>
          <w:p w14:paraId="341454F5" w14:textId="77777777" w:rsidR="0042205F" w:rsidRPr="00987FCC" w:rsidRDefault="0042205F" w:rsidP="0042205F">
            <w:pPr>
              <w:jc w:val="both"/>
              <w:rPr>
                <w:sz w:val="20"/>
                <w:szCs w:val="20"/>
                <w:lang w:val="en-US"/>
              </w:rPr>
            </w:pPr>
            <w:r>
              <w:rPr>
                <w:b/>
                <w:sz w:val="20"/>
                <w:szCs w:val="20"/>
              </w:rPr>
              <w:t>PC</w:t>
            </w:r>
            <w:r w:rsidRPr="00987FCC">
              <w:rPr>
                <w:b/>
                <w:sz w:val="20"/>
                <w:szCs w:val="20"/>
                <w:lang w:val="en-US"/>
              </w:rPr>
              <w:t xml:space="preserve"> 10.</w:t>
            </w:r>
            <w:r w:rsidRPr="00987FCC">
              <w:rPr>
                <w:sz w:val="20"/>
                <w:szCs w:val="20"/>
                <w:lang w:val="en-US"/>
              </w:rPr>
              <w:t xml:space="preserve"> </w:t>
            </w:r>
            <w:r w:rsidRPr="00E62167">
              <w:rPr>
                <w:sz w:val="20"/>
                <w:szCs w:val="20"/>
              </w:rPr>
              <w:t>To present the characteristics of the following problematic issues:</w:t>
            </w:r>
          </w:p>
          <w:p w14:paraId="0B0BF7B3" w14:textId="77777777" w:rsidR="0042205F" w:rsidRPr="00987FCC" w:rsidRDefault="0042205F" w:rsidP="0042205F">
            <w:pPr>
              <w:jc w:val="both"/>
              <w:rPr>
                <w:sz w:val="20"/>
                <w:szCs w:val="20"/>
                <w:lang w:val="en-US"/>
              </w:rPr>
            </w:pPr>
            <w:r w:rsidRPr="00E62167">
              <w:rPr>
                <w:sz w:val="20"/>
                <w:szCs w:val="20"/>
              </w:rPr>
              <w:t>1. Acts of international organizations and domestic law of states.</w:t>
            </w:r>
          </w:p>
          <w:p w14:paraId="03D665F7" w14:textId="652A4672" w:rsidR="0042205F" w:rsidRPr="00987FCC" w:rsidRDefault="0042205F" w:rsidP="0042205F">
            <w:pPr>
              <w:tabs>
                <w:tab w:val="left" w:pos="1276"/>
              </w:tabs>
              <w:rPr>
                <w:b/>
                <w:sz w:val="20"/>
                <w:szCs w:val="20"/>
                <w:lang w:val="en-US"/>
              </w:rPr>
            </w:pPr>
            <w:r w:rsidRPr="00E62167">
              <w:rPr>
                <w:sz w:val="20"/>
                <w:szCs w:val="20"/>
              </w:rPr>
              <w:t>2. Resolution of the issue of the correlation of international and national law in the legislation of Kazakhstan.</w:t>
            </w:r>
          </w:p>
        </w:tc>
        <w:tc>
          <w:tcPr>
            <w:tcW w:w="928" w:type="dxa"/>
            <w:shd w:val="clear" w:color="auto" w:fill="auto"/>
          </w:tcPr>
          <w:p w14:paraId="5312540D" w14:textId="00C6CFD2" w:rsidR="0042205F" w:rsidRPr="00987FCC" w:rsidRDefault="0042205F" w:rsidP="0042205F">
            <w:pPr>
              <w:tabs>
                <w:tab w:val="left" w:pos="1276"/>
              </w:tabs>
              <w:jc w:val="center"/>
              <w:rPr>
                <w:b/>
                <w:sz w:val="20"/>
                <w:szCs w:val="20"/>
                <w:lang w:val="en-US"/>
              </w:rPr>
            </w:pPr>
            <w:r>
              <w:rPr>
                <w:sz w:val="20"/>
                <w:szCs w:val="20"/>
                <w:lang w:val="en-US"/>
              </w:rPr>
              <w:t>2</w:t>
            </w:r>
          </w:p>
        </w:tc>
        <w:tc>
          <w:tcPr>
            <w:tcW w:w="726" w:type="dxa"/>
            <w:shd w:val="clear" w:color="auto" w:fill="auto"/>
          </w:tcPr>
          <w:p w14:paraId="012F5937" w14:textId="282E3316" w:rsidR="0042205F" w:rsidRPr="00987FCC" w:rsidRDefault="0042205F" w:rsidP="0042205F">
            <w:pPr>
              <w:tabs>
                <w:tab w:val="left" w:pos="1276"/>
              </w:tabs>
              <w:jc w:val="center"/>
              <w:rPr>
                <w:b/>
                <w:sz w:val="20"/>
                <w:szCs w:val="20"/>
                <w:lang w:val="en-US"/>
              </w:rPr>
            </w:pPr>
            <w:r>
              <w:rPr>
                <w:b/>
                <w:sz w:val="20"/>
                <w:szCs w:val="20"/>
                <w:lang w:val="en-US"/>
              </w:rPr>
              <w:t>5</w:t>
            </w:r>
          </w:p>
        </w:tc>
      </w:tr>
      <w:tr w:rsidR="00E62167" w:rsidRPr="003F2DC5" w14:paraId="5FA6E2F7" w14:textId="77777777" w:rsidTr="00E04F5C">
        <w:tc>
          <w:tcPr>
            <w:tcW w:w="869" w:type="dxa"/>
            <w:vMerge/>
            <w:shd w:val="clear" w:color="auto" w:fill="auto"/>
          </w:tcPr>
          <w:p w14:paraId="57C663A6" w14:textId="77777777" w:rsidR="00E62167" w:rsidRPr="00987FCC" w:rsidRDefault="00E62167" w:rsidP="00E62167">
            <w:pPr>
              <w:tabs>
                <w:tab w:val="left" w:pos="1276"/>
              </w:tabs>
              <w:jc w:val="center"/>
              <w:rPr>
                <w:b/>
                <w:bCs/>
                <w:sz w:val="20"/>
                <w:szCs w:val="20"/>
                <w:lang w:val="en-US"/>
              </w:rPr>
            </w:pPr>
          </w:p>
        </w:tc>
        <w:tc>
          <w:tcPr>
            <w:tcW w:w="7986" w:type="dxa"/>
            <w:shd w:val="clear" w:color="auto" w:fill="auto"/>
          </w:tcPr>
          <w:p w14:paraId="70E9C569" w14:textId="6CF89ABD" w:rsidR="00E62167" w:rsidRPr="00697944" w:rsidRDefault="00F02AF8" w:rsidP="00E62167">
            <w:pPr>
              <w:tabs>
                <w:tab w:val="left" w:pos="1276"/>
              </w:tabs>
              <w:rPr>
                <w:b/>
                <w:sz w:val="20"/>
                <w:szCs w:val="20"/>
              </w:rPr>
            </w:pPr>
            <w:r>
              <w:rPr>
                <w:b/>
                <w:bCs/>
                <w:sz w:val="20"/>
                <w:szCs w:val="20"/>
                <w:lang w:val="en-US" w:eastAsia="ar-SA"/>
              </w:rPr>
              <w:t>IWST</w:t>
            </w:r>
            <w:r w:rsidR="00E62167" w:rsidRPr="00E345AC">
              <w:rPr>
                <w:b/>
                <w:sz w:val="20"/>
                <w:szCs w:val="20"/>
              </w:rPr>
              <w:t xml:space="preserve"> 4. </w:t>
            </w:r>
            <w:r w:rsidR="00987FCC" w:rsidRPr="00E345AC">
              <w:rPr>
                <w:b/>
                <w:bCs/>
                <w:sz w:val="20"/>
                <w:szCs w:val="20"/>
              </w:rPr>
              <w:t xml:space="preserve">Consultation on the implementation of </w:t>
            </w:r>
          </w:p>
        </w:tc>
        <w:tc>
          <w:tcPr>
            <w:tcW w:w="928" w:type="dxa"/>
            <w:shd w:val="clear" w:color="auto" w:fill="auto"/>
          </w:tcPr>
          <w:p w14:paraId="53473718" w14:textId="77777777" w:rsidR="00E62167" w:rsidRPr="003F2DC5" w:rsidRDefault="00E62167" w:rsidP="00E62167">
            <w:pPr>
              <w:tabs>
                <w:tab w:val="left" w:pos="1276"/>
              </w:tabs>
              <w:jc w:val="center"/>
              <w:rPr>
                <w:b/>
                <w:sz w:val="20"/>
                <w:szCs w:val="20"/>
              </w:rPr>
            </w:pPr>
          </w:p>
        </w:tc>
        <w:tc>
          <w:tcPr>
            <w:tcW w:w="726" w:type="dxa"/>
            <w:shd w:val="clear" w:color="auto" w:fill="auto"/>
          </w:tcPr>
          <w:p w14:paraId="6E196790" w14:textId="6698DBF8" w:rsidR="00E62167" w:rsidRPr="003F2DC5" w:rsidRDefault="0042205F" w:rsidP="00E62167">
            <w:pPr>
              <w:tabs>
                <w:tab w:val="left" w:pos="1276"/>
              </w:tabs>
              <w:jc w:val="center"/>
              <w:rPr>
                <w:b/>
                <w:sz w:val="20"/>
                <w:szCs w:val="20"/>
              </w:rPr>
            </w:pPr>
            <w:r>
              <w:rPr>
                <w:b/>
                <w:sz w:val="20"/>
                <w:szCs w:val="20"/>
              </w:rPr>
              <w:t>7</w:t>
            </w:r>
          </w:p>
        </w:tc>
      </w:tr>
      <w:tr w:rsidR="00E62167" w:rsidRPr="00987FCC" w14:paraId="0B638D98" w14:textId="77777777" w:rsidTr="00E04F5C">
        <w:trPr>
          <w:trHeight w:val="171"/>
        </w:trPr>
        <w:tc>
          <w:tcPr>
            <w:tcW w:w="869" w:type="dxa"/>
            <w:vMerge/>
            <w:shd w:val="clear" w:color="auto" w:fill="auto"/>
          </w:tcPr>
          <w:p w14:paraId="205E0E0D" w14:textId="77777777" w:rsidR="00E62167" w:rsidRPr="000B254C" w:rsidRDefault="00E62167" w:rsidP="00E62167">
            <w:pPr>
              <w:tabs>
                <w:tab w:val="left" w:pos="1276"/>
              </w:tabs>
              <w:jc w:val="center"/>
              <w:rPr>
                <w:b/>
                <w:bCs/>
                <w:sz w:val="20"/>
                <w:szCs w:val="20"/>
              </w:rPr>
            </w:pPr>
          </w:p>
        </w:tc>
        <w:tc>
          <w:tcPr>
            <w:tcW w:w="7986" w:type="dxa"/>
            <w:shd w:val="clear" w:color="auto" w:fill="auto"/>
          </w:tcPr>
          <w:p w14:paraId="534DC6EA" w14:textId="2DC3AB4A" w:rsidR="00E62167" w:rsidRPr="00697944" w:rsidRDefault="00F02AF8" w:rsidP="00E62167">
            <w:pPr>
              <w:jc w:val="both"/>
              <w:rPr>
                <w:color w:val="FF0000"/>
                <w:sz w:val="20"/>
                <w:szCs w:val="20"/>
                <w:lang w:val="kk-KZ"/>
              </w:rPr>
            </w:pPr>
            <w:r>
              <w:rPr>
                <w:b/>
                <w:bCs/>
                <w:sz w:val="20"/>
                <w:szCs w:val="20"/>
                <w:lang w:val="en-US" w:eastAsia="ar-SA"/>
              </w:rPr>
              <w:t>IWS</w:t>
            </w:r>
            <w:r w:rsidR="00E62167" w:rsidRPr="00987FCC">
              <w:rPr>
                <w:b/>
                <w:sz w:val="20"/>
                <w:szCs w:val="20"/>
                <w:lang w:val="en-US"/>
              </w:rPr>
              <w:t xml:space="preserve"> 4.  </w:t>
            </w:r>
            <w:r w:rsidR="00987FCC" w:rsidRPr="00E62167">
              <w:rPr>
                <w:sz w:val="20"/>
                <w:szCs w:val="20"/>
              </w:rPr>
              <w:t>To analyze the legislation of the Republic of Kazakhstan from the point of view of the concepts of correlation between international and national law</w:t>
            </w:r>
          </w:p>
        </w:tc>
        <w:tc>
          <w:tcPr>
            <w:tcW w:w="928" w:type="dxa"/>
            <w:shd w:val="clear" w:color="auto" w:fill="auto"/>
          </w:tcPr>
          <w:p w14:paraId="69D4CFB4" w14:textId="77777777" w:rsidR="00E62167" w:rsidRPr="00987FCC" w:rsidRDefault="00E62167" w:rsidP="00E62167">
            <w:pPr>
              <w:tabs>
                <w:tab w:val="left" w:pos="1276"/>
              </w:tabs>
              <w:jc w:val="center"/>
              <w:rPr>
                <w:b/>
                <w:sz w:val="20"/>
                <w:szCs w:val="20"/>
                <w:lang w:val="en-US"/>
              </w:rPr>
            </w:pPr>
          </w:p>
        </w:tc>
        <w:tc>
          <w:tcPr>
            <w:tcW w:w="726" w:type="dxa"/>
            <w:shd w:val="clear" w:color="auto" w:fill="auto"/>
          </w:tcPr>
          <w:p w14:paraId="24311E49" w14:textId="77777777" w:rsidR="00E62167" w:rsidRPr="00987FCC" w:rsidRDefault="00E62167" w:rsidP="00E62167">
            <w:pPr>
              <w:tabs>
                <w:tab w:val="left" w:pos="1276"/>
              </w:tabs>
              <w:jc w:val="center"/>
              <w:rPr>
                <w:b/>
                <w:sz w:val="20"/>
                <w:szCs w:val="20"/>
                <w:lang w:val="en-US"/>
              </w:rPr>
            </w:pPr>
          </w:p>
        </w:tc>
      </w:tr>
      <w:tr w:rsidR="00080FF0" w:rsidRPr="003F2DC5" w14:paraId="6A209CA1" w14:textId="77777777" w:rsidTr="00CD0192">
        <w:tc>
          <w:tcPr>
            <w:tcW w:w="10509" w:type="dxa"/>
            <w:gridSpan w:val="4"/>
            <w:shd w:val="clear" w:color="auto" w:fill="auto"/>
          </w:tcPr>
          <w:p w14:paraId="2209B990" w14:textId="0F509097" w:rsidR="00080FF0" w:rsidRPr="000B254C" w:rsidRDefault="00080FF0" w:rsidP="00080FF0">
            <w:pPr>
              <w:tabs>
                <w:tab w:val="left" w:pos="1276"/>
              </w:tabs>
              <w:jc w:val="center"/>
              <w:rPr>
                <w:b/>
                <w:bCs/>
                <w:sz w:val="20"/>
                <w:szCs w:val="20"/>
              </w:rPr>
            </w:pPr>
            <w:r w:rsidRPr="000B254C">
              <w:rPr>
                <w:b/>
                <w:bCs/>
                <w:sz w:val="20"/>
                <w:szCs w:val="20"/>
              </w:rPr>
              <w:t xml:space="preserve">MODULE 3 </w:t>
            </w:r>
            <w:r w:rsidR="00743F60" w:rsidRPr="00F02AF8">
              <w:rPr>
                <w:sz w:val="20"/>
                <w:szCs w:val="20"/>
              </w:rPr>
              <w:t>Theoretical Problems of International Legal Responsibility</w:t>
            </w:r>
          </w:p>
        </w:tc>
      </w:tr>
      <w:tr w:rsidR="0042205F" w:rsidRPr="00987FCC" w14:paraId="484CCE6B" w14:textId="77777777" w:rsidTr="00E04F5C">
        <w:tc>
          <w:tcPr>
            <w:tcW w:w="869" w:type="dxa"/>
            <w:vMerge w:val="restart"/>
            <w:shd w:val="clear" w:color="auto" w:fill="auto"/>
          </w:tcPr>
          <w:p w14:paraId="0025CC18" w14:textId="2877734B" w:rsidR="0042205F" w:rsidRPr="00EB6E56" w:rsidRDefault="0042205F" w:rsidP="0042205F">
            <w:pPr>
              <w:tabs>
                <w:tab w:val="left" w:pos="1276"/>
              </w:tabs>
              <w:jc w:val="center"/>
              <w:rPr>
                <w:b/>
                <w:bCs/>
                <w:sz w:val="20"/>
                <w:szCs w:val="20"/>
                <w:lang w:val="ru-RU"/>
              </w:rPr>
            </w:pPr>
            <w:r>
              <w:rPr>
                <w:b/>
                <w:bCs/>
                <w:sz w:val="20"/>
                <w:szCs w:val="20"/>
                <w:lang w:val="ru-RU"/>
              </w:rPr>
              <w:t>11</w:t>
            </w:r>
          </w:p>
        </w:tc>
        <w:tc>
          <w:tcPr>
            <w:tcW w:w="7986" w:type="dxa"/>
            <w:shd w:val="clear" w:color="auto" w:fill="auto"/>
          </w:tcPr>
          <w:p w14:paraId="45137502" w14:textId="239944C1" w:rsidR="0042205F" w:rsidRPr="00987FCC" w:rsidRDefault="0042205F" w:rsidP="0042205F">
            <w:pPr>
              <w:tabs>
                <w:tab w:val="left" w:pos="1276"/>
              </w:tabs>
              <w:rPr>
                <w:b/>
                <w:sz w:val="20"/>
                <w:szCs w:val="20"/>
                <w:lang w:val="en-US"/>
              </w:rPr>
            </w:pPr>
            <w:r w:rsidRPr="00876EB4">
              <w:rPr>
                <w:b/>
                <w:sz w:val="20"/>
                <w:szCs w:val="20"/>
              </w:rPr>
              <w:t>L</w:t>
            </w:r>
            <w:r w:rsidRPr="00987FCC">
              <w:rPr>
                <w:b/>
                <w:sz w:val="20"/>
                <w:szCs w:val="20"/>
                <w:lang w:val="en-US"/>
              </w:rPr>
              <w:t xml:space="preserve"> 11.</w:t>
            </w:r>
            <w:r w:rsidRPr="00987FCC">
              <w:rPr>
                <w:sz w:val="20"/>
                <w:szCs w:val="20"/>
                <w:lang w:val="en-US"/>
              </w:rPr>
              <w:t xml:space="preserve"> </w:t>
            </w:r>
            <w:r w:rsidRPr="00E62167">
              <w:rPr>
                <w:sz w:val="20"/>
                <w:szCs w:val="20"/>
              </w:rPr>
              <w:t>Theoretical problems of the law of international organizations.</w:t>
            </w:r>
          </w:p>
        </w:tc>
        <w:tc>
          <w:tcPr>
            <w:tcW w:w="928" w:type="dxa"/>
            <w:shd w:val="clear" w:color="auto" w:fill="auto"/>
          </w:tcPr>
          <w:p w14:paraId="167CA1BA" w14:textId="3F13E706" w:rsidR="0042205F" w:rsidRPr="00987FCC" w:rsidRDefault="0042205F" w:rsidP="0042205F">
            <w:pPr>
              <w:tabs>
                <w:tab w:val="left" w:pos="1276"/>
              </w:tabs>
              <w:jc w:val="center"/>
              <w:rPr>
                <w:b/>
                <w:sz w:val="20"/>
                <w:szCs w:val="20"/>
                <w:lang w:val="en-US"/>
              </w:rPr>
            </w:pPr>
            <w:r>
              <w:rPr>
                <w:b/>
                <w:sz w:val="20"/>
                <w:szCs w:val="20"/>
                <w:lang w:val="en-US"/>
              </w:rPr>
              <w:t>1</w:t>
            </w:r>
          </w:p>
        </w:tc>
        <w:tc>
          <w:tcPr>
            <w:tcW w:w="726" w:type="dxa"/>
            <w:shd w:val="clear" w:color="auto" w:fill="auto"/>
          </w:tcPr>
          <w:p w14:paraId="46550FD2" w14:textId="0F6A9F46" w:rsidR="0042205F" w:rsidRPr="00987FCC" w:rsidRDefault="0042205F" w:rsidP="0042205F">
            <w:pPr>
              <w:tabs>
                <w:tab w:val="left" w:pos="1276"/>
              </w:tabs>
              <w:jc w:val="center"/>
              <w:rPr>
                <w:b/>
                <w:sz w:val="20"/>
                <w:szCs w:val="20"/>
                <w:lang w:val="en-US"/>
              </w:rPr>
            </w:pPr>
            <w:r>
              <w:rPr>
                <w:b/>
                <w:sz w:val="20"/>
                <w:szCs w:val="20"/>
                <w:lang w:val="en-US"/>
              </w:rPr>
              <w:t>5</w:t>
            </w:r>
          </w:p>
        </w:tc>
      </w:tr>
      <w:tr w:rsidR="0042205F" w:rsidRPr="00987FCC" w14:paraId="1C2918F5" w14:textId="77777777" w:rsidTr="00E04F5C">
        <w:tc>
          <w:tcPr>
            <w:tcW w:w="869" w:type="dxa"/>
            <w:vMerge/>
            <w:shd w:val="clear" w:color="auto" w:fill="auto"/>
          </w:tcPr>
          <w:p w14:paraId="4597C4A0" w14:textId="77777777" w:rsidR="0042205F" w:rsidRPr="00987FCC" w:rsidRDefault="0042205F" w:rsidP="0042205F">
            <w:pPr>
              <w:tabs>
                <w:tab w:val="left" w:pos="1276"/>
              </w:tabs>
              <w:jc w:val="center"/>
              <w:rPr>
                <w:b/>
                <w:bCs/>
                <w:sz w:val="20"/>
                <w:szCs w:val="20"/>
                <w:lang w:val="en-US"/>
              </w:rPr>
            </w:pPr>
          </w:p>
        </w:tc>
        <w:tc>
          <w:tcPr>
            <w:tcW w:w="7986" w:type="dxa"/>
            <w:shd w:val="clear" w:color="auto" w:fill="auto"/>
          </w:tcPr>
          <w:p w14:paraId="2A5153E4" w14:textId="77777777" w:rsidR="0042205F" w:rsidRPr="00987FCC" w:rsidRDefault="0042205F" w:rsidP="0042205F">
            <w:pPr>
              <w:jc w:val="both"/>
              <w:rPr>
                <w:sz w:val="20"/>
                <w:szCs w:val="20"/>
                <w:lang w:val="en-US"/>
              </w:rPr>
            </w:pPr>
            <w:r>
              <w:rPr>
                <w:b/>
                <w:sz w:val="20"/>
                <w:szCs w:val="20"/>
              </w:rPr>
              <w:t>PC</w:t>
            </w:r>
            <w:r w:rsidRPr="00987FCC">
              <w:rPr>
                <w:b/>
                <w:sz w:val="20"/>
                <w:szCs w:val="20"/>
                <w:lang w:val="en-US"/>
              </w:rPr>
              <w:t xml:space="preserve"> 11.</w:t>
            </w:r>
            <w:r w:rsidRPr="00987FCC">
              <w:rPr>
                <w:sz w:val="20"/>
                <w:szCs w:val="20"/>
                <w:lang w:val="en-US"/>
              </w:rPr>
              <w:t xml:space="preserve"> </w:t>
            </w:r>
            <w:r w:rsidRPr="00E62167">
              <w:rPr>
                <w:sz w:val="20"/>
                <w:szCs w:val="20"/>
              </w:rPr>
              <w:t>To present the characteristics of the following problematic issues:</w:t>
            </w:r>
          </w:p>
          <w:p w14:paraId="0D0C10EC" w14:textId="77777777" w:rsidR="0042205F" w:rsidRPr="00987FCC" w:rsidRDefault="0042205F" w:rsidP="0042205F">
            <w:pPr>
              <w:pStyle w:val="20"/>
              <w:spacing w:after="0" w:line="240" w:lineRule="auto"/>
              <w:ind w:left="0"/>
              <w:jc w:val="both"/>
              <w:rPr>
                <w:sz w:val="20"/>
                <w:szCs w:val="20"/>
                <w:lang w:val="en-US"/>
              </w:rPr>
            </w:pPr>
            <w:r w:rsidRPr="00987FCC">
              <w:rPr>
                <w:sz w:val="20"/>
                <w:szCs w:val="20"/>
                <w:lang w:val="en-US"/>
              </w:rPr>
              <w:t>1. International organizations and the development of public international law.</w:t>
            </w:r>
          </w:p>
          <w:p w14:paraId="22F1DEF7" w14:textId="77777777" w:rsidR="0042205F" w:rsidRPr="00987FCC" w:rsidRDefault="0042205F" w:rsidP="0042205F">
            <w:pPr>
              <w:pStyle w:val="20"/>
              <w:spacing w:after="0" w:line="240" w:lineRule="auto"/>
              <w:ind w:left="0"/>
              <w:jc w:val="both"/>
              <w:rPr>
                <w:sz w:val="20"/>
                <w:szCs w:val="20"/>
                <w:lang w:val="en-US"/>
              </w:rPr>
            </w:pPr>
            <w:r w:rsidRPr="00987FCC">
              <w:rPr>
                <w:sz w:val="20"/>
                <w:szCs w:val="20"/>
                <w:lang w:val="en-US"/>
              </w:rPr>
              <w:t xml:space="preserve">2. The main features of the legal nature of general international organizations. </w:t>
            </w:r>
          </w:p>
          <w:p w14:paraId="34036A2B" w14:textId="77777777" w:rsidR="0042205F" w:rsidRPr="00987FCC" w:rsidRDefault="0042205F" w:rsidP="0042205F">
            <w:pPr>
              <w:pStyle w:val="20"/>
              <w:spacing w:after="0" w:line="240" w:lineRule="auto"/>
              <w:ind w:left="0"/>
              <w:jc w:val="both"/>
              <w:rPr>
                <w:sz w:val="20"/>
                <w:szCs w:val="20"/>
                <w:lang w:val="en-US"/>
              </w:rPr>
            </w:pPr>
            <w:r w:rsidRPr="00987FCC">
              <w:rPr>
                <w:sz w:val="20"/>
                <w:szCs w:val="20"/>
                <w:lang w:val="en-US"/>
              </w:rPr>
              <w:t xml:space="preserve">3. Interstate nature and legal personality of general international organizations. </w:t>
            </w:r>
          </w:p>
          <w:p w14:paraId="0C9FF1BB" w14:textId="020CD58E" w:rsidR="0042205F" w:rsidRPr="00987FCC" w:rsidRDefault="0042205F" w:rsidP="0042205F">
            <w:pPr>
              <w:pStyle w:val="20"/>
              <w:spacing w:after="0" w:line="240" w:lineRule="auto"/>
              <w:ind w:left="0"/>
              <w:jc w:val="both"/>
              <w:rPr>
                <w:sz w:val="20"/>
                <w:szCs w:val="20"/>
                <w:lang w:val="en-US"/>
              </w:rPr>
            </w:pPr>
            <w:r w:rsidRPr="00987FCC">
              <w:rPr>
                <w:sz w:val="20"/>
                <w:szCs w:val="20"/>
                <w:lang w:val="en-US"/>
              </w:rPr>
              <w:t>4. The concept of the UN system and the mechanism of its impact on international law.</w:t>
            </w:r>
          </w:p>
          <w:p w14:paraId="6A5EFB39" w14:textId="37474DC1" w:rsidR="0042205F" w:rsidRPr="00987FCC" w:rsidRDefault="0042205F" w:rsidP="0042205F">
            <w:pPr>
              <w:tabs>
                <w:tab w:val="left" w:pos="1276"/>
              </w:tabs>
              <w:rPr>
                <w:b/>
                <w:sz w:val="20"/>
                <w:szCs w:val="20"/>
                <w:lang w:val="en-US"/>
              </w:rPr>
            </w:pPr>
          </w:p>
        </w:tc>
        <w:tc>
          <w:tcPr>
            <w:tcW w:w="928" w:type="dxa"/>
            <w:shd w:val="clear" w:color="auto" w:fill="auto"/>
          </w:tcPr>
          <w:p w14:paraId="58D8B663" w14:textId="7992B129" w:rsidR="0042205F" w:rsidRPr="00987FCC" w:rsidRDefault="0042205F" w:rsidP="0042205F">
            <w:pPr>
              <w:tabs>
                <w:tab w:val="left" w:pos="1276"/>
              </w:tabs>
              <w:jc w:val="center"/>
              <w:rPr>
                <w:b/>
                <w:sz w:val="20"/>
                <w:szCs w:val="20"/>
                <w:lang w:val="en-US"/>
              </w:rPr>
            </w:pPr>
            <w:r>
              <w:rPr>
                <w:sz w:val="20"/>
                <w:szCs w:val="20"/>
                <w:lang w:val="en-US"/>
              </w:rPr>
              <w:t>2</w:t>
            </w:r>
          </w:p>
        </w:tc>
        <w:tc>
          <w:tcPr>
            <w:tcW w:w="726" w:type="dxa"/>
            <w:shd w:val="clear" w:color="auto" w:fill="auto"/>
          </w:tcPr>
          <w:p w14:paraId="0CD9D766" w14:textId="086CF076" w:rsidR="0042205F" w:rsidRPr="00987FCC" w:rsidRDefault="0042205F" w:rsidP="0042205F">
            <w:pPr>
              <w:tabs>
                <w:tab w:val="left" w:pos="1276"/>
              </w:tabs>
              <w:jc w:val="center"/>
              <w:rPr>
                <w:b/>
                <w:sz w:val="20"/>
                <w:szCs w:val="20"/>
                <w:lang w:val="en-US"/>
              </w:rPr>
            </w:pPr>
            <w:r>
              <w:rPr>
                <w:b/>
                <w:sz w:val="20"/>
                <w:szCs w:val="20"/>
                <w:lang w:val="en-US"/>
              </w:rPr>
              <w:t>5</w:t>
            </w:r>
          </w:p>
        </w:tc>
      </w:tr>
      <w:tr w:rsidR="0042205F" w:rsidRPr="00987FCC" w14:paraId="2E8032EE" w14:textId="77777777" w:rsidTr="00E04F5C">
        <w:tc>
          <w:tcPr>
            <w:tcW w:w="869" w:type="dxa"/>
            <w:vMerge w:val="restart"/>
            <w:shd w:val="clear" w:color="auto" w:fill="auto"/>
          </w:tcPr>
          <w:p w14:paraId="0B2722F7" w14:textId="77777777" w:rsidR="0042205F" w:rsidRPr="000B254C" w:rsidRDefault="0042205F" w:rsidP="0042205F">
            <w:pPr>
              <w:tabs>
                <w:tab w:val="left" w:pos="1276"/>
              </w:tabs>
              <w:jc w:val="center"/>
              <w:rPr>
                <w:b/>
                <w:bCs/>
                <w:sz w:val="20"/>
                <w:szCs w:val="20"/>
              </w:rPr>
            </w:pPr>
            <w:r w:rsidRPr="000B254C">
              <w:rPr>
                <w:b/>
                <w:bCs/>
                <w:sz w:val="20"/>
                <w:szCs w:val="20"/>
              </w:rPr>
              <w:t>12</w:t>
            </w:r>
          </w:p>
        </w:tc>
        <w:tc>
          <w:tcPr>
            <w:tcW w:w="7986" w:type="dxa"/>
            <w:shd w:val="clear" w:color="auto" w:fill="auto"/>
          </w:tcPr>
          <w:p w14:paraId="77752540" w14:textId="00E1E693" w:rsidR="0042205F" w:rsidRPr="00987FCC" w:rsidRDefault="0042205F" w:rsidP="0042205F">
            <w:pPr>
              <w:tabs>
                <w:tab w:val="left" w:pos="1276"/>
              </w:tabs>
              <w:rPr>
                <w:b/>
                <w:sz w:val="20"/>
                <w:szCs w:val="20"/>
                <w:lang w:val="en-US"/>
              </w:rPr>
            </w:pPr>
            <w:r w:rsidRPr="00876EB4">
              <w:rPr>
                <w:b/>
                <w:sz w:val="20"/>
                <w:szCs w:val="20"/>
              </w:rPr>
              <w:t>L</w:t>
            </w:r>
            <w:r w:rsidRPr="00987FCC">
              <w:rPr>
                <w:b/>
                <w:sz w:val="20"/>
                <w:szCs w:val="20"/>
                <w:lang w:val="en-US"/>
              </w:rPr>
              <w:t xml:space="preserve"> 12</w:t>
            </w:r>
            <w:r w:rsidRPr="00987FCC">
              <w:rPr>
                <w:sz w:val="20"/>
                <w:szCs w:val="20"/>
                <w:lang w:val="en-US"/>
              </w:rPr>
              <w:t xml:space="preserve">. </w:t>
            </w:r>
            <w:r w:rsidRPr="00E62167">
              <w:rPr>
                <w:sz w:val="20"/>
                <w:szCs w:val="20"/>
              </w:rPr>
              <w:t xml:space="preserve">Theoretical Problems of the Law of International Organizations </w:t>
            </w:r>
          </w:p>
        </w:tc>
        <w:tc>
          <w:tcPr>
            <w:tcW w:w="928" w:type="dxa"/>
            <w:shd w:val="clear" w:color="auto" w:fill="auto"/>
          </w:tcPr>
          <w:p w14:paraId="6422F453" w14:textId="78585865" w:rsidR="0042205F" w:rsidRPr="00987FCC" w:rsidRDefault="0042205F" w:rsidP="0042205F">
            <w:pPr>
              <w:tabs>
                <w:tab w:val="left" w:pos="1276"/>
              </w:tabs>
              <w:jc w:val="center"/>
              <w:rPr>
                <w:b/>
                <w:sz w:val="20"/>
                <w:szCs w:val="20"/>
                <w:lang w:val="en-US"/>
              </w:rPr>
            </w:pPr>
            <w:r>
              <w:rPr>
                <w:b/>
                <w:sz w:val="20"/>
                <w:szCs w:val="20"/>
                <w:lang w:val="en-US"/>
              </w:rPr>
              <w:t>1</w:t>
            </w:r>
          </w:p>
        </w:tc>
        <w:tc>
          <w:tcPr>
            <w:tcW w:w="726" w:type="dxa"/>
            <w:shd w:val="clear" w:color="auto" w:fill="auto"/>
          </w:tcPr>
          <w:p w14:paraId="2C03F2A3" w14:textId="5651A2E7" w:rsidR="0042205F" w:rsidRPr="00987FCC" w:rsidRDefault="0042205F" w:rsidP="0042205F">
            <w:pPr>
              <w:tabs>
                <w:tab w:val="left" w:pos="1276"/>
              </w:tabs>
              <w:jc w:val="center"/>
              <w:rPr>
                <w:b/>
                <w:sz w:val="20"/>
                <w:szCs w:val="20"/>
                <w:lang w:val="en-US"/>
              </w:rPr>
            </w:pPr>
            <w:r>
              <w:rPr>
                <w:b/>
                <w:sz w:val="20"/>
                <w:szCs w:val="20"/>
                <w:lang w:val="en-US"/>
              </w:rPr>
              <w:t>5</w:t>
            </w:r>
          </w:p>
        </w:tc>
      </w:tr>
      <w:tr w:rsidR="0042205F" w:rsidRPr="003F2DC5" w14:paraId="05902FA1" w14:textId="77777777" w:rsidTr="00E04F5C">
        <w:tc>
          <w:tcPr>
            <w:tcW w:w="869" w:type="dxa"/>
            <w:vMerge/>
            <w:shd w:val="clear" w:color="auto" w:fill="auto"/>
          </w:tcPr>
          <w:p w14:paraId="072E9487" w14:textId="77777777" w:rsidR="0042205F" w:rsidRPr="00987FCC" w:rsidRDefault="0042205F" w:rsidP="0042205F">
            <w:pPr>
              <w:tabs>
                <w:tab w:val="left" w:pos="1276"/>
              </w:tabs>
              <w:jc w:val="center"/>
              <w:rPr>
                <w:b/>
                <w:bCs/>
                <w:sz w:val="20"/>
                <w:szCs w:val="20"/>
                <w:lang w:val="en-US"/>
              </w:rPr>
            </w:pPr>
          </w:p>
        </w:tc>
        <w:tc>
          <w:tcPr>
            <w:tcW w:w="7986" w:type="dxa"/>
            <w:shd w:val="clear" w:color="auto" w:fill="auto"/>
          </w:tcPr>
          <w:p w14:paraId="50961D16" w14:textId="77777777" w:rsidR="0042205F" w:rsidRPr="00987FCC" w:rsidRDefault="0042205F" w:rsidP="0042205F">
            <w:pPr>
              <w:jc w:val="both"/>
              <w:rPr>
                <w:sz w:val="20"/>
                <w:szCs w:val="20"/>
                <w:lang w:val="en-US"/>
              </w:rPr>
            </w:pPr>
            <w:r>
              <w:rPr>
                <w:b/>
                <w:sz w:val="20"/>
                <w:szCs w:val="20"/>
              </w:rPr>
              <w:t>PC</w:t>
            </w:r>
            <w:r w:rsidRPr="00987FCC">
              <w:rPr>
                <w:sz w:val="20"/>
                <w:szCs w:val="20"/>
                <w:lang w:val="en-US"/>
              </w:rPr>
              <w:t xml:space="preserve"> 12</w:t>
            </w:r>
            <w:r w:rsidRPr="00987FCC">
              <w:rPr>
                <w:b/>
                <w:sz w:val="20"/>
                <w:szCs w:val="20"/>
                <w:lang w:val="en-US"/>
              </w:rPr>
              <w:t xml:space="preserve">. </w:t>
            </w:r>
            <w:r w:rsidRPr="00E62167">
              <w:rPr>
                <w:sz w:val="20"/>
                <w:szCs w:val="20"/>
              </w:rPr>
              <w:t>To present the characteristics of the following problematic issues:</w:t>
            </w:r>
          </w:p>
          <w:p w14:paraId="29E6BA5F" w14:textId="77777777" w:rsidR="0042205F" w:rsidRPr="00987FCC" w:rsidRDefault="0042205F" w:rsidP="0042205F">
            <w:pPr>
              <w:pStyle w:val="20"/>
              <w:spacing w:after="0" w:line="240" w:lineRule="auto"/>
              <w:ind w:left="0"/>
              <w:jc w:val="both"/>
              <w:rPr>
                <w:sz w:val="20"/>
                <w:szCs w:val="20"/>
                <w:lang w:val="en-US"/>
              </w:rPr>
            </w:pPr>
            <w:r w:rsidRPr="00987FCC">
              <w:rPr>
                <w:sz w:val="20"/>
                <w:szCs w:val="20"/>
                <w:lang w:val="en-US"/>
              </w:rPr>
              <w:t>1. The UN system and the institution of international legal personality.</w:t>
            </w:r>
          </w:p>
          <w:p w14:paraId="13889F23" w14:textId="77777777" w:rsidR="0042205F" w:rsidRPr="00987FCC" w:rsidRDefault="0042205F" w:rsidP="0042205F">
            <w:pPr>
              <w:pStyle w:val="20"/>
              <w:spacing w:after="0" w:line="240" w:lineRule="auto"/>
              <w:ind w:left="0"/>
              <w:jc w:val="both"/>
              <w:rPr>
                <w:sz w:val="20"/>
                <w:szCs w:val="20"/>
                <w:lang w:val="en-US"/>
              </w:rPr>
            </w:pPr>
            <w:r w:rsidRPr="00987FCC">
              <w:rPr>
                <w:sz w:val="20"/>
                <w:szCs w:val="20"/>
                <w:lang w:val="en-US"/>
              </w:rPr>
              <w:t>2. The UN system and the peaceful settlement of international disputes.</w:t>
            </w:r>
          </w:p>
          <w:p w14:paraId="7B4DC645" w14:textId="77777777" w:rsidR="0042205F" w:rsidRPr="00987FCC" w:rsidRDefault="0042205F" w:rsidP="0042205F">
            <w:pPr>
              <w:pStyle w:val="20"/>
              <w:spacing w:after="0" w:line="240" w:lineRule="auto"/>
              <w:ind w:left="0"/>
              <w:jc w:val="both"/>
              <w:rPr>
                <w:sz w:val="20"/>
                <w:szCs w:val="20"/>
                <w:lang w:val="en-US"/>
              </w:rPr>
            </w:pPr>
            <w:r w:rsidRPr="00987FCC">
              <w:rPr>
                <w:sz w:val="20"/>
                <w:szCs w:val="20"/>
                <w:lang w:val="en-US"/>
              </w:rPr>
              <w:t>3. Development of the institution of international legal sanctions.</w:t>
            </w:r>
          </w:p>
          <w:p w14:paraId="2104BE23" w14:textId="71BC4CFC" w:rsidR="0042205F" w:rsidRPr="00697944" w:rsidRDefault="0042205F" w:rsidP="0042205F">
            <w:pPr>
              <w:tabs>
                <w:tab w:val="left" w:pos="1276"/>
              </w:tabs>
              <w:rPr>
                <w:b/>
                <w:sz w:val="20"/>
                <w:szCs w:val="20"/>
              </w:rPr>
            </w:pPr>
            <w:r w:rsidRPr="00E345AC">
              <w:rPr>
                <w:sz w:val="20"/>
                <w:szCs w:val="20"/>
              </w:rPr>
              <w:t>4. Prospects for the development of international organizations.</w:t>
            </w:r>
          </w:p>
        </w:tc>
        <w:tc>
          <w:tcPr>
            <w:tcW w:w="928" w:type="dxa"/>
            <w:shd w:val="clear" w:color="auto" w:fill="auto"/>
          </w:tcPr>
          <w:p w14:paraId="4DFEF5F1" w14:textId="70442382" w:rsidR="0042205F" w:rsidRPr="003F2DC5" w:rsidRDefault="0042205F" w:rsidP="0042205F">
            <w:pPr>
              <w:tabs>
                <w:tab w:val="left" w:pos="1276"/>
              </w:tabs>
              <w:jc w:val="center"/>
              <w:rPr>
                <w:b/>
                <w:sz w:val="20"/>
                <w:szCs w:val="20"/>
              </w:rPr>
            </w:pPr>
            <w:r>
              <w:rPr>
                <w:sz w:val="20"/>
                <w:szCs w:val="20"/>
                <w:lang w:val="en-US"/>
              </w:rPr>
              <w:t>2</w:t>
            </w:r>
          </w:p>
        </w:tc>
        <w:tc>
          <w:tcPr>
            <w:tcW w:w="726" w:type="dxa"/>
            <w:shd w:val="clear" w:color="auto" w:fill="auto"/>
          </w:tcPr>
          <w:p w14:paraId="492E055A" w14:textId="14E34F10" w:rsidR="0042205F" w:rsidRPr="003F2DC5" w:rsidRDefault="0042205F" w:rsidP="0042205F">
            <w:pPr>
              <w:tabs>
                <w:tab w:val="left" w:pos="1276"/>
              </w:tabs>
              <w:jc w:val="center"/>
              <w:rPr>
                <w:b/>
                <w:sz w:val="20"/>
                <w:szCs w:val="20"/>
              </w:rPr>
            </w:pPr>
            <w:r>
              <w:rPr>
                <w:b/>
                <w:sz w:val="20"/>
                <w:szCs w:val="20"/>
              </w:rPr>
              <w:t>5</w:t>
            </w:r>
          </w:p>
        </w:tc>
      </w:tr>
      <w:tr w:rsidR="00E62167" w:rsidRPr="003F2DC5" w14:paraId="141B64CF" w14:textId="77777777" w:rsidTr="00E04F5C">
        <w:tc>
          <w:tcPr>
            <w:tcW w:w="869" w:type="dxa"/>
            <w:vMerge/>
            <w:shd w:val="clear" w:color="auto" w:fill="auto"/>
          </w:tcPr>
          <w:p w14:paraId="077FF67A" w14:textId="77777777" w:rsidR="00E62167" w:rsidRPr="000B254C" w:rsidRDefault="00E62167" w:rsidP="00E62167">
            <w:pPr>
              <w:tabs>
                <w:tab w:val="left" w:pos="1276"/>
              </w:tabs>
              <w:jc w:val="center"/>
              <w:rPr>
                <w:b/>
                <w:bCs/>
                <w:sz w:val="20"/>
                <w:szCs w:val="20"/>
              </w:rPr>
            </w:pPr>
          </w:p>
        </w:tc>
        <w:tc>
          <w:tcPr>
            <w:tcW w:w="7986" w:type="dxa"/>
            <w:shd w:val="clear" w:color="auto" w:fill="auto"/>
          </w:tcPr>
          <w:p w14:paraId="531F68A2" w14:textId="4FA27A8B" w:rsidR="00E62167" w:rsidRPr="00697944" w:rsidRDefault="00F02AF8" w:rsidP="00E62167">
            <w:pPr>
              <w:tabs>
                <w:tab w:val="left" w:pos="1276"/>
              </w:tabs>
              <w:rPr>
                <w:b/>
                <w:sz w:val="20"/>
                <w:szCs w:val="20"/>
              </w:rPr>
            </w:pPr>
            <w:r>
              <w:rPr>
                <w:b/>
                <w:bCs/>
                <w:sz w:val="20"/>
                <w:szCs w:val="20"/>
                <w:lang w:val="en-US" w:eastAsia="ar-SA"/>
              </w:rPr>
              <w:t>IWST</w:t>
            </w:r>
            <w:r w:rsidR="00E62167" w:rsidRPr="00E345AC">
              <w:rPr>
                <w:b/>
                <w:sz w:val="20"/>
                <w:szCs w:val="20"/>
              </w:rPr>
              <w:t xml:space="preserve"> </w:t>
            </w:r>
            <w:r w:rsidR="00E62167">
              <w:rPr>
                <w:b/>
                <w:sz w:val="20"/>
                <w:szCs w:val="20"/>
              </w:rPr>
              <w:t>5</w:t>
            </w:r>
            <w:r w:rsidR="00E62167" w:rsidRPr="00E345AC">
              <w:rPr>
                <w:b/>
                <w:sz w:val="20"/>
                <w:szCs w:val="20"/>
              </w:rPr>
              <w:t xml:space="preserve">. </w:t>
            </w:r>
            <w:r w:rsidR="00987FCC" w:rsidRPr="00E345AC">
              <w:rPr>
                <w:b/>
                <w:bCs/>
                <w:sz w:val="20"/>
                <w:szCs w:val="20"/>
              </w:rPr>
              <w:t xml:space="preserve">Consultation on the implementation of </w:t>
            </w:r>
          </w:p>
        </w:tc>
        <w:tc>
          <w:tcPr>
            <w:tcW w:w="928" w:type="dxa"/>
            <w:shd w:val="clear" w:color="auto" w:fill="auto"/>
          </w:tcPr>
          <w:p w14:paraId="76FDDF2C" w14:textId="77777777" w:rsidR="00E62167" w:rsidRPr="003F2DC5" w:rsidRDefault="00E62167" w:rsidP="00E62167">
            <w:pPr>
              <w:tabs>
                <w:tab w:val="left" w:pos="1276"/>
              </w:tabs>
              <w:jc w:val="center"/>
              <w:rPr>
                <w:b/>
                <w:sz w:val="20"/>
                <w:szCs w:val="20"/>
              </w:rPr>
            </w:pPr>
          </w:p>
        </w:tc>
        <w:tc>
          <w:tcPr>
            <w:tcW w:w="726" w:type="dxa"/>
            <w:shd w:val="clear" w:color="auto" w:fill="auto"/>
          </w:tcPr>
          <w:p w14:paraId="04679067" w14:textId="77777777" w:rsidR="00E62167" w:rsidRPr="003F2DC5" w:rsidRDefault="00E62167" w:rsidP="00E62167">
            <w:pPr>
              <w:tabs>
                <w:tab w:val="left" w:pos="1276"/>
              </w:tabs>
              <w:jc w:val="center"/>
              <w:rPr>
                <w:b/>
                <w:sz w:val="20"/>
                <w:szCs w:val="20"/>
              </w:rPr>
            </w:pPr>
          </w:p>
        </w:tc>
      </w:tr>
      <w:tr w:rsidR="00E62167" w:rsidRPr="00987FCC" w14:paraId="2646B16F" w14:textId="77777777" w:rsidTr="00E04F5C">
        <w:tc>
          <w:tcPr>
            <w:tcW w:w="869" w:type="dxa"/>
            <w:vMerge/>
            <w:shd w:val="clear" w:color="auto" w:fill="auto"/>
          </w:tcPr>
          <w:p w14:paraId="7559C9F8" w14:textId="77777777" w:rsidR="00E62167" w:rsidRPr="000B254C" w:rsidRDefault="00E62167" w:rsidP="00E62167">
            <w:pPr>
              <w:tabs>
                <w:tab w:val="left" w:pos="1276"/>
              </w:tabs>
              <w:jc w:val="center"/>
              <w:rPr>
                <w:b/>
                <w:bCs/>
                <w:sz w:val="20"/>
                <w:szCs w:val="20"/>
              </w:rPr>
            </w:pPr>
          </w:p>
        </w:tc>
        <w:tc>
          <w:tcPr>
            <w:tcW w:w="7986" w:type="dxa"/>
            <w:shd w:val="clear" w:color="auto" w:fill="auto"/>
          </w:tcPr>
          <w:p w14:paraId="10A638AA" w14:textId="468F01C9" w:rsidR="00E62167" w:rsidRPr="00987FCC" w:rsidRDefault="00F02AF8" w:rsidP="00E62167">
            <w:pPr>
              <w:tabs>
                <w:tab w:val="left" w:pos="1276"/>
              </w:tabs>
              <w:rPr>
                <w:b/>
                <w:sz w:val="20"/>
                <w:szCs w:val="20"/>
                <w:lang w:val="en-US"/>
              </w:rPr>
            </w:pPr>
            <w:r>
              <w:rPr>
                <w:b/>
                <w:bCs/>
                <w:sz w:val="20"/>
                <w:szCs w:val="20"/>
                <w:lang w:val="en-US" w:eastAsia="ar-SA"/>
              </w:rPr>
              <w:t>IWS</w:t>
            </w:r>
            <w:r w:rsidR="00E62167" w:rsidRPr="00987FCC">
              <w:rPr>
                <w:b/>
                <w:sz w:val="20"/>
                <w:szCs w:val="20"/>
                <w:lang w:val="en-US"/>
              </w:rPr>
              <w:t xml:space="preserve"> 5. </w:t>
            </w:r>
            <w:r w:rsidR="00987FCC" w:rsidRPr="00E62167">
              <w:rPr>
                <w:b/>
                <w:sz w:val="20"/>
                <w:szCs w:val="20"/>
              </w:rPr>
              <w:t xml:space="preserve">Presentation: </w:t>
            </w:r>
            <w:r w:rsidR="00987FCC" w:rsidRPr="00E62167">
              <w:rPr>
                <w:sz w:val="20"/>
                <w:szCs w:val="20"/>
              </w:rPr>
              <w:t>To analyze the theoretical problems of the law of international organizations</w:t>
            </w:r>
          </w:p>
        </w:tc>
        <w:tc>
          <w:tcPr>
            <w:tcW w:w="928" w:type="dxa"/>
            <w:shd w:val="clear" w:color="auto" w:fill="auto"/>
          </w:tcPr>
          <w:p w14:paraId="53D8981D" w14:textId="77777777" w:rsidR="00E62167" w:rsidRPr="00987FCC" w:rsidRDefault="00E62167" w:rsidP="00E62167">
            <w:pPr>
              <w:tabs>
                <w:tab w:val="left" w:pos="1276"/>
              </w:tabs>
              <w:jc w:val="center"/>
              <w:rPr>
                <w:b/>
                <w:sz w:val="20"/>
                <w:szCs w:val="20"/>
                <w:lang w:val="en-US"/>
              </w:rPr>
            </w:pPr>
          </w:p>
        </w:tc>
        <w:tc>
          <w:tcPr>
            <w:tcW w:w="726" w:type="dxa"/>
            <w:shd w:val="clear" w:color="auto" w:fill="auto"/>
          </w:tcPr>
          <w:p w14:paraId="37507FE1" w14:textId="113B94CF" w:rsidR="00E62167" w:rsidRPr="00987FCC" w:rsidRDefault="0042205F" w:rsidP="00E62167">
            <w:pPr>
              <w:tabs>
                <w:tab w:val="left" w:pos="1276"/>
              </w:tabs>
              <w:jc w:val="center"/>
              <w:rPr>
                <w:b/>
                <w:sz w:val="20"/>
                <w:szCs w:val="20"/>
                <w:lang w:val="en-US"/>
              </w:rPr>
            </w:pPr>
            <w:r>
              <w:rPr>
                <w:b/>
                <w:sz w:val="20"/>
                <w:szCs w:val="20"/>
                <w:lang w:val="en-US"/>
              </w:rPr>
              <w:t>6</w:t>
            </w:r>
          </w:p>
        </w:tc>
      </w:tr>
      <w:tr w:rsidR="0042205F" w:rsidRPr="00987FCC" w14:paraId="1CEAD0C6" w14:textId="77777777" w:rsidTr="00E04F5C">
        <w:tc>
          <w:tcPr>
            <w:tcW w:w="869" w:type="dxa"/>
            <w:vMerge w:val="restart"/>
            <w:shd w:val="clear" w:color="auto" w:fill="auto"/>
          </w:tcPr>
          <w:p w14:paraId="3CE383D9" w14:textId="77777777" w:rsidR="0042205F" w:rsidRPr="000B254C" w:rsidRDefault="0042205F" w:rsidP="0042205F">
            <w:pPr>
              <w:tabs>
                <w:tab w:val="left" w:pos="1276"/>
              </w:tabs>
              <w:jc w:val="center"/>
              <w:rPr>
                <w:b/>
                <w:bCs/>
                <w:sz w:val="20"/>
                <w:szCs w:val="20"/>
              </w:rPr>
            </w:pPr>
            <w:r w:rsidRPr="000B254C">
              <w:rPr>
                <w:b/>
                <w:bCs/>
                <w:sz w:val="20"/>
                <w:szCs w:val="20"/>
              </w:rPr>
              <w:t>13</w:t>
            </w:r>
          </w:p>
        </w:tc>
        <w:tc>
          <w:tcPr>
            <w:tcW w:w="7986" w:type="dxa"/>
            <w:shd w:val="clear" w:color="auto" w:fill="auto"/>
          </w:tcPr>
          <w:p w14:paraId="5743425F" w14:textId="35821FC0" w:rsidR="0042205F" w:rsidRPr="00987FCC" w:rsidRDefault="0042205F" w:rsidP="0042205F">
            <w:pPr>
              <w:jc w:val="both"/>
              <w:rPr>
                <w:sz w:val="20"/>
                <w:szCs w:val="20"/>
                <w:lang w:val="en-US"/>
              </w:rPr>
            </w:pPr>
            <w:r w:rsidRPr="00876EB4">
              <w:rPr>
                <w:b/>
                <w:sz w:val="20"/>
                <w:szCs w:val="20"/>
              </w:rPr>
              <w:t>L</w:t>
            </w:r>
            <w:r w:rsidRPr="00987FCC">
              <w:rPr>
                <w:b/>
                <w:sz w:val="20"/>
                <w:szCs w:val="20"/>
                <w:lang w:val="en-US"/>
              </w:rPr>
              <w:t xml:space="preserve"> 13.</w:t>
            </w:r>
            <w:r w:rsidRPr="00987FCC">
              <w:rPr>
                <w:sz w:val="20"/>
                <w:szCs w:val="20"/>
                <w:lang w:val="en-US"/>
              </w:rPr>
              <w:t xml:space="preserve"> </w:t>
            </w:r>
            <w:r w:rsidRPr="00E62167">
              <w:rPr>
                <w:sz w:val="20"/>
                <w:szCs w:val="20"/>
              </w:rPr>
              <w:t>Theoretical Problems of International Legal Responsibility.</w:t>
            </w:r>
          </w:p>
          <w:p w14:paraId="7F45FEE2" w14:textId="13B9BAE3" w:rsidR="0042205F" w:rsidRPr="00987FCC" w:rsidRDefault="0042205F" w:rsidP="0042205F">
            <w:pPr>
              <w:tabs>
                <w:tab w:val="left" w:pos="1276"/>
              </w:tabs>
              <w:rPr>
                <w:b/>
                <w:sz w:val="20"/>
                <w:szCs w:val="20"/>
                <w:lang w:val="en-US"/>
              </w:rPr>
            </w:pPr>
          </w:p>
        </w:tc>
        <w:tc>
          <w:tcPr>
            <w:tcW w:w="928" w:type="dxa"/>
            <w:shd w:val="clear" w:color="auto" w:fill="auto"/>
          </w:tcPr>
          <w:p w14:paraId="3B502940" w14:textId="37277091" w:rsidR="0042205F" w:rsidRPr="00987FCC" w:rsidRDefault="0042205F" w:rsidP="0042205F">
            <w:pPr>
              <w:tabs>
                <w:tab w:val="left" w:pos="1276"/>
              </w:tabs>
              <w:jc w:val="center"/>
              <w:rPr>
                <w:b/>
                <w:sz w:val="20"/>
                <w:szCs w:val="20"/>
                <w:lang w:val="en-US"/>
              </w:rPr>
            </w:pPr>
            <w:r>
              <w:rPr>
                <w:b/>
                <w:sz w:val="20"/>
                <w:szCs w:val="20"/>
                <w:lang w:val="en-US"/>
              </w:rPr>
              <w:t>1</w:t>
            </w:r>
          </w:p>
        </w:tc>
        <w:tc>
          <w:tcPr>
            <w:tcW w:w="726" w:type="dxa"/>
            <w:shd w:val="clear" w:color="auto" w:fill="auto"/>
          </w:tcPr>
          <w:p w14:paraId="0D4B4D8D" w14:textId="6F5CD5CD" w:rsidR="0042205F" w:rsidRPr="00987FCC" w:rsidRDefault="0042205F" w:rsidP="0042205F">
            <w:pPr>
              <w:tabs>
                <w:tab w:val="left" w:pos="1276"/>
              </w:tabs>
              <w:jc w:val="center"/>
              <w:rPr>
                <w:b/>
                <w:sz w:val="20"/>
                <w:szCs w:val="20"/>
                <w:lang w:val="en-US"/>
              </w:rPr>
            </w:pPr>
            <w:r>
              <w:rPr>
                <w:b/>
                <w:sz w:val="20"/>
                <w:szCs w:val="20"/>
                <w:lang w:val="en-US"/>
              </w:rPr>
              <w:t>5</w:t>
            </w:r>
          </w:p>
        </w:tc>
      </w:tr>
      <w:tr w:rsidR="0042205F" w:rsidRPr="003F2DC5" w14:paraId="496362AA" w14:textId="77777777" w:rsidTr="00E04F5C">
        <w:tc>
          <w:tcPr>
            <w:tcW w:w="869" w:type="dxa"/>
            <w:vMerge/>
            <w:shd w:val="clear" w:color="auto" w:fill="auto"/>
          </w:tcPr>
          <w:p w14:paraId="7757F865" w14:textId="77777777" w:rsidR="0042205F" w:rsidRPr="00987FCC" w:rsidRDefault="0042205F" w:rsidP="0042205F">
            <w:pPr>
              <w:tabs>
                <w:tab w:val="left" w:pos="1276"/>
              </w:tabs>
              <w:jc w:val="center"/>
              <w:rPr>
                <w:b/>
                <w:bCs/>
                <w:sz w:val="20"/>
                <w:szCs w:val="20"/>
                <w:lang w:val="en-US"/>
              </w:rPr>
            </w:pPr>
          </w:p>
        </w:tc>
        <w:tc>
          <w:tcPr>
            <w:tcW w:w="7986" w:type="dxa"/>
            <w:shd w:val="clear" w:color="auto" w:fill="auto"/>
          </w:tcPr>
          <w:p w14:paraId="6D64DDD1" w14:textId="77777777" w:rsidR="0042205F" w:rsidRPr="00987FCC" w:rsidRDefault="0042205F" w:rsidP="0042205F">
            <w:pPr>
              <w:jc w:val="both"/>
              <w:rPr>
                <w:b/>
                <w:sz w:val="20"/>
                <w:szCs w:val="20"/>
                <w:lang w:val="en-US"/>
              </w:rPr>
            </w:pPr>
            <w:r>
              <w:rPr>
                <w:b/>
                <w:sz w:val="20"/>
                <w:szCs w:val="20"/>
              </w:rPr>
              <w:t>PC</w:t>
            </w:r>
            <w:r w:rsidRPr="00987FCC">
              <w:rPr>
                <w:b/>
                <w:sz w:val="20"/>
                <w:szCs w:val="20"/>
                <w:lang w:val="en-US"/>
              </w:rPr>
              <w:t xml:space="preserve"> 13.</w:t>
            </w:r>
            <w:r w:rsidRPr="00987FCC">
              <w:rPr>
                <w:sz w:val="20"/>
                <w:szCs w:val="20"/>
                <w:lang w:val="en-US"/>
              </w:rPr>
              <w:t xml:space="preserve"> </w:t>
            </w:r>
            <w:r w:rsidRPr="00E62167">
              <w:rPr>
                <w:sz w:val="20"/>
                <w:szCs w:val="20"/>
              </w:rPr>
              <w:t>To present the characteristics of the following problematic issues:</w:t>
            </w:r>
          </w:p>
          <w:p w14:paraId="519E7BBB" w14:textId="77777777" w:rsidR="0042205F" w:rsidRPr="00987FCC" w:rsidRDefault="0042205F" w:rsidP="0042205F">
            <w:pPr>
              <w:pStyle w:val="20"/>
              <w:spacing w:after="0" w:line="240" w:lineRule="auto"/>
              <w:ind w:left="0"/>
              <w:jc w:val="both"/>
              <w:rPr>
                <w:sz w:val="20"/>
                <w:szCs w:val="20"/>
                <w:lang w:val="en-US"/>
              </w:rPr>
            </w:pPr>
            <w:r w:rsidRPr="00987FCC">
              <w:rPr>
                <w:sz w:val="20"/>
                <w:szCs w:val="20"/>
                <w:lang w:val="en-US"/>
              </w:rPr>
              <w:t>1. The concept of the institution of international legal responsibility and its sources.</w:t>
            </w:r>
          </w:p>
          <w:p w14:paraId="47FDA8D9" w14:textId="77777777" w:rsidR="0042205F" w:rsidRPr="00987FCC" w:rsidRDefault="0042205F" w:rsidP="0042205F">
            <w:pPr>
              <w:pStyle w:val="20"/>
              <w:spacing w:after="0" w:line="240" w:lineRule="auto"/>
              <w:ind w:left="0"/>
              <w:jc w:val="both"/>
              <w:rPr>
                <w:sz w:val="20"/>
                <w:szCs w:val="20"/>
                <w:lang w:val="en-US"/>
              </w:rPr>
            </w:pPr>
            <w:r w:rsidRPr="00987FCC">
              <w:rPr>
                <w:sz w:val="20"/>
                <w:szCs w:val="20"/>
                <w:lang w:val="en-US"/>
              </w:rPr>
              <w:t xml:space="preserve">2. The concept of international legal criminal responsibility of the state. </w:t>
            </w:r>
          </w:p>
          <w:p w14:paraId="7369FF91" w14:textId="69436698" w:rsidR="0042205F" w:rsidRPr="00987FCC" w:rsidRDefault="0042205F" w:rsidP="0042205F">
            <w:pPr>
              <w:pStyle w:val="20"/>
              <w:spacing w:after="0" w:line="240" w:lineRule="auto"/>
              <w:ind w:left="0"/>
              <w:jc w:val="both"/>
              <w:rPr>
                <w:sz w:val="20"/>
                <w:szCs w:val="20"/>
                <w:lang w:val="en-US"/>
              </w:rPr>
            </w:pPr>
            <w:r w:rsidRPr="00987FCC">
              <w:rPr>
                <w:sz w:val="20"/>
                <w:szCs w:val="20"/>
                <w:lang w:val="en-US"/>
              </w:rPr>
              <w:t>3. Grounds for international legal responsibility.</w:t>
            </w:r>
          </w:p>
          <w:p w14:paraId="04E12AF0" w14:textId="4A562149" w:rsidR="0042205F" w:rsidRPr="00697944" w:rsidRDefault="0042205F" w:rsidP="0042205F">
            <w:pPr>
              <w:tabs>
                <w:tab w:val="left" w:pos="1276"/>
              </w:tabs>
              <w:rPr>
                <w:b/>
                <w:sz w:val="20"/>
                <w:szCs w:val="20"/>
              </w:rPr>
            </w:pPr>
          </w:p>
        </w:tc>
        <w:tc>
          <w:tcPr>
            <w:tcW w:w="928" w:type="dxa"/>
            <w:shd w:val="clear" w:color="auto" w:fill="auto"/>
          </w:tcPr>
          <w:p w14:paraId="4D38F08F" w14:textId="7F16415D" w:rsidR="0042205F" w:rsidRPr="003F2DC5" w:rsidRDefault="0042205F" w:rsidP="0042205F">
            <w:pPr>
              <w:tabs>
                <w:tab w:val="left" w:pos="1276"/>
              </w:tabs>
              <w:jc w:val="center"/>
              <w:rPr>
                <w:b/>
                <w:sz w:val="20"/>
                <w:szCs w:val="20"/>
              </w:rPr>
            </w:pPr>
            <w:r>
              <w:rPr>
                <w:sz w:val="20"/>
                <w:szCs w:val="20"/>
                <w:lang w:val="en-US"/>
              </w:rPr>
              <w:t>2</w:t>
            </w:r>
          </w:p>
        </w:tc>
        <w:tc>
          <w:tcPr>
            <w:tcW w:w="726" w:type="dxa"/>
            <w:shd w:val="clear" w:color="auto" w:fill="auto"/>
          </w:tcPr>
          <w:p w14:paraId="1C7180B5" w14:textId="57831421" w:rsidR="0042205F" w:rsidRPr="003F2DC5" w:rsidRDefault="0042205F" w:rsidP="0042205F">
            <w:pPr>
              <w:tabs>
                <w:tab w:val="left" w:pos="1276"/>
              </w:tabs>
              <w:jc w:val="center"/>
              <w:rPr>
                <w:b/>
                <w:sz w:val="20"/>
                <w:szCs w:val="20"/>
              </w:rPr>
            </w:pPr>
            <w:r>
              <w:rPr>
                <w:b/>
                <w:sz w:val="20"/>
                <w:szCs w:val="20"/>
              </w:rPr>
              <w:t>5</w:t>
            </w:r>
          </w:p>
        </w:tc>
      </w:tr>
      <w:tr w:rsidR="0042205F" w:rsidRPr="00991730" w14:paraId="46DF2DAD" w14:textId="77777777" w:rsidTr="00E04F5C">
        <w:tc>
          <w:tcPr>
            <w:tcW w:w="869" w:type="dxa"/>
            <w:vMerge w:val="restart"/>
            <w:shd w:val="clear" w:color="auto" w:fill="auto"/>
          </w:tcPr>
          <w:p w14:paraId="4E66E520" w14:textId="77777777" w:rsidR="0042205F" w:rsidRPr="000B254C" w:rsidRDefault="0042205F" w:rsidP="0042205F">
            <w:pPr>
              <w:tabs>
                <w:tab w:val="left" w:pos="1276"/>
              </w:tabs>
              <w:jc w:val="center"/>
              <w:rPr>
                <w:b/>
                <w:bCs/>
                <w:sz w:val="20"/>
                <w:szCs w:val="20"/>
              </w:rPr>
            </w:pPr>
            <w:r w:rsidRPr="000B254C">
              <w:rPr>
                <w:b/>
                <w:bCs/>
                <w:sz w:val="20"/>
                <w:szCs w:val="20"/>
              </w:rPr>
              <w:t>14</w:t>
            </w:r>
          </w:p>
        </w:tc>
        <w:tc>
          <w:tcPr>
            <w:tcW w:w="7986" w:type="dxa"/>
            <w:shd w:val="clear" w:color="auto" w:fill="auto"/>
          </w:tcPr>
          <w:p w14:paraId="5C70DFFA" w14:textId="6E9B8AEA" w:rsidR="0042205F" w:rsidRPr="00991730" w:rsidRDefault="0042205F" w:rsidP="0042205F">
            <w:pPr>
              <w:tabs>
                <w:tab w:val="left" w:pos="1276"/>
              </w:tabs>
              <w:rPr>
                <w:b/>
                <w:sz w:val="20"/>
                <w:szCs w:val="20"/>
                <w:lang w:val="en-US"/>
              </w:rPr>
            </w:pPr>
            <w:r w:rsidRPr="00876EB4">
              <w:rPr>
                <w:b/>
                <w:sz w:val="20"/>
                <w:szCs w:val="20"/>
              </w:rPr>
              <w:t>L</w:t>
            </w:r>
            <w:r w:rsidRPr="00991730">
              <w:rPr>
                <w:b/>
                <w:sz w:val="20"/>
                <w:szCs w:val="20"/>
                <w:lang w:val="en-US"/>
              </w:rPr>
              <w:t xml:space="preserve"> 14</w:t>
            </w:r>
            <w:r w:rsidRPr="00991730">
              <w:rPr>
                <w:sz w:val="20"/>
                <w:szCs w:val="20"/>
                <w:lang w:val="en-US"/>
              </w:rPr>
              <w:t xml:space="preserve">. </w:t>
            </w:r>
            <w:r w:rsidRPr="00F02AF8">
              <w:rPr>
                <w:sz w:val="20"/>
                <w:szCs w:val="20"/>
              </w:rPr>
              <w:t>Theoretical Problems of International Legal Responsibility.</w:t>
            </w:r>
          </w:p>
        </w:tc>
        <w:tc>
          <w:tcPr>
            <w:tcW w:w="928" w:type="dxa"/>
            <w:shd w:val="clear" w:color="auto" w:fill="auto"/>
          </w:tcPr>
          <w:p w14:paraId="714D747A" w14:textId="43D772A6" w:rsidR="0042205F" w:rsidRPr="00991730" w:rsidRDefault="0042205F" w:rsidP="0042205F">
            <w:pPr>
              <w:tabs>
                <w:tab w:val="left" w:pos="1276"/>
              </w:tabs>
              <w:jc w:val="center"/>
              <w:rPr>
                <w:b/>
                <w:sz w:val="20"/>
                <w:szCs w:val="20"/>
                <w:lang w:val="en-US"/>
              </w:rPr>
            </w:pPr>
            <w:r>
              <w:rPr>
                <w:b/>
                <w:sz w:val="20"/>
                <w:szCs w:val="20"/>
                <w:lang w:val="en-US"/>
              </w:rPr>
              <w:t>1</w:t>
            </w:r>
          </w:p>
        </w:tc>
        <w:tc>
          <w:tcPr>
            <w:tcW w:w="726" w:type="dxa"/>
            <w:shd w:val="clear" w:color="auto" w:fill="auto"/>
          </w:tcPr>
          <w:p w14:paraId="437A536C" w14:textId="5AA81D2A" w:rsidR="0042205F" w:rsidRPr="00991730" w:rsidRDefault="0042205F" w:rsidP="0042205F">
            <w:pPr>
              <w:tabs>
                <w:tab w:val="left" w:pos="1276"/>
              </w:tabs>
              <w:jc w:val="center"/>
              <w:rPr>
                <w:b/>
                <w:sz w:val="20"/>
                <w:szCs w:val="20"/>
                <w:lang w:val="en-US"/>
              </w:rPr>
            </w:pPr>
            <w:r>
              <w:rPr>
                <w:b/>
                <w:sz w:val="20"/>
                <w:szCs w:val="20"/>
                <w:lang w:val="en-US"/>
              </w:rPr>
              <w:t>5</w:t>
            </w:r>
          </w:p>
        </w:tc>
      </w:tr>
      <w:tr w:rsidR="0042205F" w:rsidRPr="00991730" w14:paraId="42B1777B" w14:textId="77777777" w:rsidTr="00E04F5C">
        <w:tc>
          <w:tcPr>
            <w:tcW w:w="869" w:type="dxa"/>
            <w:vMerge/>
            <w:shd w:val="clear" w:color="auto" w:fill="auto"/>
          </w:tcPr>
          <w:p w14:paraId="7AE81EB6" w14:textId="77777777" w:rsidR="0042205F" w:rsidRPr="00991730" w:rsidRDefault="0042205F" w:rsidP="0042205F">
            <w:pPr>
              <w:tabs>
                <w:tab w:val="left" w:pos="1276"/>
              </w:tabs>
              <w:jc w:val="center"/>
              <w:rPr>
                <w:b/>
                <w:sz w:val="20"/>
                <w:szCs w:val="20"/>
                <w:lang w:val="en-US"/>
              </w:rPr>
            </w:pPr>
          </w:p>
        </w:tc>
        <w:tc>
          <w:tcPr>
            <w:tcW w:w="7986" w:type="dxa"/>
            <w:shd w:val="clear" w:color="auto" w:fill="auto"/>
          </w:tcPr>
          <w:p w14:paraId="62B50004" w14:textId="77777777" w:rsidR="0042205F" w:rsidRPr="00991730" w:rsidRDefault="0042205F" w:rsidP="0042205F">
            <w:pPr>
              <w:jc w:val="both"/>
              <w:rPr>
                <w:b/>
                <w:sz w:val="20"/>
                <w:szCs w:val="20"/>
                <w:lang w:val="en-US"/>
              </w:rPr>
            </w:pPr>
            <w:r>
              <w:rPr>
                <w:b/>
                <w:sz w:val="20"/>
                <w:szCs w:val="20"/>
              </w:rPr>
              <w:t>PC</w:t>
            </w:r>
            <w:r w:rsidRPr="00991730">
              <w:rPr>
                <w:b/>
                <w:sz w:val="20"/>
                <w:szCs w:val="20"/>
                <w:lang w:val="en-US"/>
              </w:rPr>
              <w:t xml:space="preserve"> 14.</w:t>
            </w:r>
            <w:r w:rsidRPr="00991730">
              <w:rPr>
                <w:sz w:val="20"/>
                <w:szCs w:val="20"/>
                <w:lang w:val="en-US"/>
              </w:rPr>
              <w:t xml:space="preserve"> </w:t>
            </w:r>
            <w:r w:rsidRPr="00F02AF8">
              <w:rPr>
                <w:sz w:val="20"/>
                <w:szCs w:val="20"/>
              </w:rPr>
              <w:t>To present the characteristics of the following problematic issues:</w:t>
            </w:r>
          </w:p>
          <w:p w14:paraId="54CE8BDE" w14:textId="77777777" w:rsidR="0042205F" w:rsidRPr="00991730" w:rsidRDefault="0042205F" w:rsidP="0042205F">
            <w:pPr>
              <w:pStyle w:val="20"/>
              <w:spacing w:after="0" w:line="240" w:lineRule="auto"/>
              <w:ind w:left="0"/>
              <w:jc w:val="both"/>
              <w:rPr>
                <w:sz w:val="20"/>
                <w:szCs w:val="20"/>
                <w:lang w:val="en-US"/>
              </w:rPr>
            </w:pPr>
            <w:r w:rsidRPr="00991730">
              <w:rPr>
                <w:sz w:val="20"/>
                <w:szCs w:val="20"/>
                <w:lang w:val="en-US"/>
              </w:rPr>
              <w:t>1. Types and forms of international legal responsibility.</w:t>
            </w:r>
          </w:p>
          <w:p w14:paraId="12D8AB81" w14:textId="77777777" w:rsidR="0042205F" w:rsidRPr="00991730" w:rsidRDefault="0042205F" w:rsidP="0042205F">
            <w:pPr>
              <w:pStyle w:val="20"/>
              <w:spacing w:after="0" w:line="240" w:lineRule="auto"/>
              <w:ind w:left="0"/>
              <w:jc w:val="both"/>
              <w:rPr>
                <w:sz w:val="20"/>
                <w:szCs w:val="20"/>
                <w:lang w:val="en-US"/>
              </w:rPr>
            </w:pPr>
            <w:r w:rsidRPr="00991730">
              <w:rPr>
                <w:sz w:val="20"/>
                <w:szCs w:val="20"/>
                <w:lang w:val="en-US"/>
              </w:rPr>
              <w:t>2. Material liability for harmful consequences of actions not prohibited by international law.</w:t>
            </w:r>
          </w:p>
          <w:p w14:paraId="1D381DE7" w14:textId="77777777" w:rsidR="0042205F" w:rsidRPr="00991730" w:rsidRDefault="0042205F" w:rsidP="0042205F">
            <w:pPr>
              <w:pStyle w:val="20"/>
              <w:spacing w:after="0" w:line="240" w:lineRule="auto"/>
              <w:ind w:left="0"/>
              <w:jc w:val="both"/>
              <w:rPr>
                <w:sz w:val="20"/>
                <w:szCs w:val="20"/>
                <w:lang w:val="en-US"/>
              </w:rPr>
            </w:pPr>
            <w:r w:rsidRPr="00991730">
              <w:rPr>
                <w:sz w:val="20"/>
                <w:szCs w:val="20"/>
                <w:lang w:val="en-US"/>
              </w:rPr>
              <w:t>3. Features of responsibility for international crimes.</w:t>
            </w:r>
          </w:p>
          <w:p w14:paraId="35EF164B" w14:textId="0CDFD693" w:rsidR="0042205F" w:rsidRPr="00991730" w:rsidRDefault="0042205F" w:rsidP="0042205F">
            <w:pPr>
              <w:tabs>
                <w:tab w:val="left" w:pos="1276"/>
              </w:tabs>
              <w:rPr>
                <w:b/>
                <w:sz w:val="20"/>
                <w:szCs w:val="20"/>
                <w:lang w:val="en-US"/>
              </w:rPr>
            </w:pPr>
          </w:p>
        </w:tc>
        <w:tc>
          <w:tcPr>
            <w:tcW w:w="928" w:type="dxa"/>
            <w:shd w:val="clear" w:color="auto" w:fill="auto"/>
          </w:tcPr>
          <w:p w14:paraId="3036FD8F" w14:textId="3B562977" w:rsidR="0042205F" w:rsidRPr="00991730" w:rsidRDefault="0042205F" w:rsidP="0042205F">
            <w:pPr>
              <w:tabs>
                <w:tab w:val="left" w:pos="1276"/>
              </w:tabs>
              <w:jc w:val="center"/>
              <w:rPr>
                <w:b/>
                <w:sz w:val="20"/>
                <w:szCs w:val="20"/>
                <w:lang w:val="en-US"/>
              </w:rPr>
            </w:pPr>
            <w:r>
              <w:rPr>
                <w:sz w:val="20"/>
                <w:szCs w:val="20"/>
                <w:lang w:val="en-US"/>
              </w:rPr>
              <w:t>2</w:t>
            </w:r>
          </w:p>
        </w:tc>
        <w:tc>
          <w:tcPr>
            <w:tcW w:w="726" w:type="dxa"/>
            <w:shd w:val="clear" w:color="auto" w:fill="auto"/>
          </w:tcPr>
          <w:p w14:paraId="48AA2746" w14:textId="7E73B2AA" w:rsidR="0042205F" w:rsidRPr="00991730" w:rsidRDefault="0042205F" w:rsidP="0042205F">
            <w:pPr>
              <w:tabs>
                <w:tab w:val="left" w:pos="1276"/>
              </w:tabs>
              <w:jc w:val="center"/>
              <w:rPr>
                <w:b/>
                <w:sz w:val="20"/>
                <w:szCs w:val="20"/>
                <w:lang w:val="en-US"/>
              </w:rPr>
            </w:pPr>
            <w:r>
              <w:rPr>
                <w:b/>
                <w:sz w:val="20"/>
                <w:szCs w:val="20"/>
                <w:lang w:val="en-US"/>
              </w:rPr>
              <w:t>5</w:t>
            </w:r>
          </w:p>
        </w:tc>
      </w:tr>
      <w:tr w:rsidR="0042205F" w:rsidRPr="00991730" w14:paraId="7832860F" w14:textId="77777777" w:rsidTr="00E04F5C">
        <w:tc>
          <w:tcPr>
            <w:tcW w:w="869" w:type="dxa"/>
            <w:vMerge w:val="restart"/>
            <w:shd w:val="clear" w:color="auto" w:fill="auto"/>
          </w:tcPr>
          <w:p w14:paraId="0D01B8A4" w14:textId="77777777" w:rsidR="0042205F" w:rsidRPr="003F2DC5" w:rsidRDefault="0042205F" w:rsidP="0042205F">
            <w:pPr>
              <w:tabs>
                <w:tab w:val="left" w:pos="1276"/>
              </w:tabs>
              <w:jc w:val="center"/>
              <w:rPr>
                <w:b/>
                <w:sz w:val="20"/>
                <w:szCs w:val="20"/>
              </w:rPr>
            </w:pPr>
            <w:r w:rsidRPr="003F2DC5">
              <w:rPr>
                <w:b/>
                <w:sz w:val="20"/>
                <w:szCs w:val="20"/>
              </w:rPr>
              <w:t>15</w:t>
            </w:r>
          </w:p>
        </w:tc>
        <w:tc>
          <w:tcPr>
            <w:tcW w:w="7986" w:type="dxa"/>
            <w:shd w:val="clear" w:color="auto" w:fill="auto"/>
          </w:tcPr>
          <w:p w14:paraId="16151EC2" w14:textId="431B96B7" w:rsidR="0042205F" w:rsidRPr="00991730" w:rsidRDefault="0042205F" w:rsidP="0042205F">
            <w:pPr>
              <w:tabs>
                <w:tab w:val="left" w:pos="1276"/>
              </w:tabs>
              <w:rPr>
                <w:b/>
                <w:sz w:val="20"/>
                <w:szCs w:val="20"/>
                <w:lang w:val="en-US"/>
              </w:rPr>
            </w:pPr>
            <w:r w:rsidRPr="00876EB4">
              <w:rPr>
                <w:b/>
                <w:sz w:val="20"/>
                <w:szCs w:val="20"/>
              </w:rPr>
              <w:t>L</w:t>
            </w:r>
            <w:r w:rsidRPr="00991730">
              <w:rPr>
                <w:sz w:val="20"/>
                <w:szCs w:val="20"/>
                <w:lang w:val="en-US"/>
              </w:rPr>
              <w:t xml:space="preserve"> 15. </w:t>
            </w:r>
            <w:r w:rsidRPr="00F02AF8">
              <w:rPr>
                <w:sz w:val="20"/>
                <w:szCs w:val="20"/>
              </w:rPr>
              <w:t>Theoretical Problems of International Legal Responsibility.</w:t>
            </w:r>
          </w:p>
        </w:tc>
        <w:tc>
          <w:tcPr>
            <w:tcW w:w="928" w:type="dxa"/>
            <w:shd w:val="clear" w:color="auto" w:fill="auto"/>
          </w:tcPr>
          <w:p w14:paraId="4349AE46" w14:textId="5A94EAD3" w:rsidR="0042205F" w:rsidRPr="00991730" w:rsidRDefault="0042205F" w:rsidP="0042205F">
            <w:pPr>
              <w:tabs>
                <w:tab w:val="left" w:pos="1276"/>
              </w:tabs>
              <w:jc w:val="center"/>
              <w:rPr>
                <w:b/>
                <w:sz w:val="20"/>
                <w:szCs w:val="20"/>
                <w:lang w:val="en-US"/>
              </w:rPr>
            </w:pPr>
            <w:r>
              <w:rPr>
                <w:b/>
                <w:sz w:val="20"/>
                <w:szCs w:val="20"/>
                <w:lang w:val="en-US"/>
              </w:rPr>
              <w:t>1</w:t>
            </w:r>
          </w:p>
        </w:tc>
        <w:tc>
          <w:tcPr>
            <w:tcW w:w="726" w:type="dxa"/>
            <w:shd w:val="clear" w:color="auto" w:fill="auto"/>
          </w:tcPr>
          <w:p w14:paraId="7CAF9D4D" w14:textId="379A1EDE" w:rsidR="0042205F" w:rsidRPr="00991730" w:rsidRDefault="0042205F" w:rsidP="0042205F">
            <w:pPr>
              <w:tabs>
                <w:tab w:val="left" w:pos="1276"/>
              </w:tabs>
              <w:jc w:val="center"/>
              <w:rPr>
                <w:b/>
                <w:sz w:val="20"/>
                <w:szCs w:val="20"/>
                <w:lang w:val="en-US"/>
              </w:rPr>
            </w:pPr>
            <w:r>
              <w:rPr>
                <w:b/>
                <w:sz w:val="20"/>
                <w:szCs w:val="20"/>
                <w:lang w:val="en-US"/>
              </w:rPr>
              <w:t>5</w:t>
            </w:r>
          </w:p>
        </w:tc>
      </w:tr>
      <w:tr w:rsidR="0042205F" w:rsidRPr="00F02AF8" w14:paraId="433DD53E" w14:textId="77777777" w:rsidTr="00E04F5C">
        <w:tc>
          <w:tcPr>
            <w:tcW w:w="869" w:type="dxa"/>
            <w:vMerge/>
            <w:shd w:val="clear" w:color="auto" w:fill="auto"/>
          </w:tcPr>
          <w:p w14:paraId="454DEDA7" w14:textId="77777777" w:rsidR="0042205F" w:rsidRPr="00991730" w:rsidRDefault="0042205F" w:rsidP="0042205F">
            <w:pPr>
              <w:tabs>
                <w:tab w:val="left" w:pos="1276"/>
              </w:tabs>
              <w:jc w:val="center"/>
              <w:rPr>
                <w:b/>
                <w:sz w:val="20"/>
                <w:szCs w:val="20"/>
                <w:lang w:val="en-US"/>
              </w:rPr>
            </w:pPr>
          </w:p>
        </w:tc>
        <w:tc>
          <w:tcPr>
            <w:tcW w:w="7986" w:type="dxa"/>
            <w:shd w:val="clear" w:color="auto" w:fill="auto"/>
          </w:tcPr>
          <w:p w14:paraId="2F57DAE9" w14:textId="77777777" w:rsidR="0042205F" w:rsidRPr="00991730" w:rsidRDefault="0042205F" w:rsidP="0042205F">
            <w:pPr>
              <w:tabs>
                <w:tab w:val="left" w:pos="1276"/>
              </w:tabs>
              <w:rPr>
                <w:sz w:val="20"/>
                <w:szCs w:val="20"/>
                <w:lang w:val="en-US"/>
              </w:rPr>
            </w:pPr>
            <w:r>
              <w:rPr>
                <w:b/>
                <w:sz w:val="20"/>
                <w:szCs w:val="20"/>
              </w:rPr>
              <w:t>PC</w:t>
            </w:r>
            <w:r w:rsidRPr="00991730">
              <w:rPr>
                <w:sz w:val="20"/>
                <w:szCs w:val="20"/>
                <w:lang w:val="en-US"/>
              </w:rPr>
              <w:t xml:space="preserve"> 15. </w:t>
            </w:r>
            <w:r w:rsidRPr="00F02AF8">
              <w:rPr>
                <w:sz w:val="20"/>
                <w:szCs w:val="20"/>
              </w:rPr>
              <w:t>To present the characteristics of the following problematic issues:</w:t>
            </w:r>
          </w:p>
          <w:p w14:paraId="5875D6B6" w14:textId="77777777" w:rsidR="0042205F" w:rsidRPr="00991730" w:rsidRDefault="0042205F" w:rsidP="0042205F">
            <w:pPr>
              <w:pStyle w:val="20"/>
              <w:spacing w:after="0" w:line="240" w:lineRule="auto"/>
              <w:ind w:left="0"/>
              <w:jc w:val="both"/>
              <w:rPr>
                <w:sz w:val="20"/>
                <w:szCs w:val="20"/>
                <w:lang w:val="en-US"/>
              </w:rPr>
            </w:pPr>
            <w:r w:rsidRPr="00991730">
              <w:rPr>
                <w:sz w:val="20"/>
                <w:szCs w:val="20"/>
                <w:lang w:val="en-US"/>
              </w:rPr>
              <w:t>1. Circumstances precluding State responsibility.</w:t>
            </w:r>
          </w:p>
          <w:p w14:paraId="3BBAFB8E" w14:textId="77777777" w:rsidR="0042205F" w:rsidRPr="00991730" w:rsidRDefault="0042205F" w:rsidP="0042205F">
            <w:pPr>
              <w:pStyle w:val="20"/>
              <w:spacing w:after="0" w:line="240" w:lineRule="auto"/>
              <w:ind w:left="0"/>
              <w:jc w:val="both"/>
              <w:rPr>
                <w:sz w:val="20"/>
                <w:szCs w:val="20"/>
                <w:lang w:val="en-US"/>
              </w:rPr>
            </w:pPr>
            <w:r w:rsidRPr="00991730">
              <w:rPr>
                <w:sz w:val="20"/>
                <w:szCs w:val="20"/>
                <w:lang w:val="en-US"/>
              </w:rPr>
              <w:lastRenderedPageBreak/>
              <w:t>2. The question of the international criminal responsibility of individuals.</w:t>
            </w:r>
          </w:p>
          <w:p w14:paraId="59A2F16A" w14:textId="0F513E98" w:rsidR="0042205F" w:rsidRPr="00F02AF8" w:rsidRDefault="0042205F" w:rsidP="0042205F">
            <w:pPr>
              <w:pStyle w:val="20"/>
              <w:spacing w:after="0" w:line="240" w:lineRule="auto"/>
              <w:ind w:left="0"/>
              <w:jc w:val="both"/>
              <w:rPr>
                <w:b/>
                <w:sz w:val="20"/>
                <w:szCs w:val="20"/>
              </w:rPr>
            </w:pPr>
            <w:r w:rsidRPr="00E345AC">
              <w:rPr>
                <w:sz w:val="20"/>
                <w:szCs w:val="20"/>
              </w:rPr>
              <w:t>3. Responsibility of international organizations.</w:t>
            </w:r>
          </w:p>
        </w:tc>
        <w:tc>
          <w:tcPr>
            <w:tcW w:w="928" w:type="dxa"/>
            <w:shd w:val="clear" w:color="auto" w:fill="auto"/>
          </w:tcPr>
          <w:p w14:paraId="5B144FDD" w14:textId="1E0184FC" w:rsidR="0042205F" w:rsidRPr="00F02AF8" w:rsidRDefault="0042205F" w:rsidP="0042205F">
            <w:pPr>
              <w:tabs>
                <w:tab w:val="left" w:pos="1276"/>
              </w:tabs>
              <w:jc w:val="center"/>
              <w:rPr>
                <w:b/>
                <w:sz w:val="20"/>
                <w:szCs w:val="20"/>
                <w:lang w:val="ru-RU"/>
              </w:rPr>
            </w:pPr>
            <w:r>
              <w:rPr>
                <w:sz w:val="20"/>
                <w:szCs w:val="20"/>
                <w:lang w:val="en-US"/>
              </w:rPr>
              <w:lastRenderedPageBreak/>
              <w:t>2</w:t>
            </w:r>
          </w:p>
        </w:tc>
        <w:tc>
          <w:tcPr>
            <w:tcW w:w="726" w:type="dxa"/>
            <w:shd w:val="clear" w:color="auto" w:fill="auto"/>
          </w:tcPr>
          <w:p w14:paraId="3548C1C1" w14:textId="2E9EEEE9" w:rsidR="0042205F" w:rsidRPr="0042205F" w:rsidRDefault="0042205F" w:rsidP="0042205F">
            <w:pPr>
              <w:tabs>
                <w:tab w:val="left" w:pos="1276"/>
              </w:tabs>
              <w:jc w:val="center"/>
              <w:rPr>
                <w:b/>
                <w:sz w:val="20"/>
                <w:szCs w:val="20"/>
                <w:lang w:val="en-US"/>
              </w:rPr>
            </w:pPr>
            <w:r>
              <w:rPr>
                <w:b/>
                <w:sz w:val="20"/>
                <w:szCs w:val="20"/>
                <w:lang w:val="en-US"/>
              </w:rPr>
              <w:t>5</w:t>
            </w:r>
          </w:p>
        </w:tc>
      </w:tr>
      <w:tr w:rsidR="00941A7A" w:rsidRPr="003F2DC5" w14:paraId="7BE267F2" w14:textId="77777777" w:rsidTr="00E04F5C">
        <w:tc>
          <w:tcPr>
            <w:tcW w:w="9783" w:type="dxa"/>
            <w:gridSpan w:val="3"/>
          </w:tcPr>
          <w:p w14:paraId="7FC4D7E2" w14:textId="05E2A673" w:rsidR="00941A7A" w:rsidRPr="003F2DC5" w:rsidRDefault="008A3DB2" w:rsidP="00941A7A">
            <w:pPr>
              <w:tabs>
                <w:tab w:val="left" w:pos="1276"/>
              </w:tabs>
              <w:rPr>
                <w:b/>
                <w:sz w:val="20"/>
                <w:szCs w:val="20"/>
              </w:rPr>
            </w:pPr>
            <w:r>
              <w:rPr>
                <w:b/>
                <w:sz w:val="20"/>
                <w:szCs w:val="20"/>
                <w:lang w:val="en-US"/>
              </w:rPr>
              <w:t xml:space="preserve">Midterm </w:t>
            </w:r>
            <w:r w:rsidR="00941A7A" w:rsidRPr="003F2DC5">
              <w:rPr>
                <w:b/>
                <w:sz w:val="20"/>
                <w:szCs w:val="20"/>
                <w:lang w:val="kk-KZ"/>
              </w:rPr>
              <w:t>control 2</w:t>
            </w:r>
          </w:p>
        </w:tc>
        <w:tc>
          <w:tcPr>
            <w:tcW w:w="726" w:type="dxa"/>
          </w:tcPr>
          <w:p w14:paraId="3D9AEF7D" w14:textId="77777777" w:rsidR="00941A7A" w:rsidRPr="003F2DC5" w:rsidRDefault="00941A7A" w:rsidP="00941A7A">
            <w:pPr>
              <w:tabs>
                <w:tab w:val="left" w:pos="1276"/>
              </w:tabs>
              <w:jc w:val="center"/>
              <w:rPr>
                <w:b/>
                <w:sz w:val="20"/>
                <w:szCs w:val="20"/>
              </w:rPr>
            </w:pPr>
            <w:r w:rsidRPr="003F2DC5">
              <w:rPr>
                <w:b/>
                <w:sz w:val="20"/>
                <w:szCs w:val="20"/>
              </w:rPr>
              <w:t>100</w:t>
            </w:r>
          </w:p>
        </w:tc>
      </w:tr>
      <w:tr w:rsidR="00941A7A" w:rsidRPr="003F2DC5" w14:paraId="1035FFB7" w14:textId="77777777" w:rsidTr="00E04F5C">
        <w:tc>
          <w:tcPr>
            <w:tcW w:w="9783" w:type="dxa"/>
            <w:gridSpan w:val="3"/>
            <w:shd w:val="clear" w:color="auto" w:fill="FFFFFF" w:themeFill="background1"/>
          </w:tcPr>
          <w:p w14:paraId="4D0C3304" w14:textId="2DCAE1F7" w:rsidR="00941A7A" w:rsidRPr="003F2DC5" w:rsidRDefault="00941A7A" w:rsidP="00941A7A">
            <w:pPr>
              <w:tabs>
                <w:tab w:val="left" w:pos="1276"/>
              </w:tabs>
              <w:rPr>
                <w:b/>
                <w:sz w:val="20"/>
                <w:szCs w:val="20"/>
              </w:rPr>
            </w:pPr>
            <w:r>
              <w:rPr>
                <w:b/>
                <w:sz w:val="20"/>
                <w:szCs w:val="20"/>
              </w:rPr>
              <w:t>Final control (exam)</w:t>
            </w:r>
          </w:p>
        </w:tc>
        <w:tc>
          <w:tcPr>
            <w:tcW w:w="726" w:type="dxa"/>
            <w:shd w:val="clear" w:color="auto" w:fill="FFFFFF" w:themeFill="background1"/>
          </w:tcPr>
          <w:p w14:paraId="37BAB171" w14:textId="6631F2A7" w:rsidR="00941A7A" w:rsidRPr="003F2DC5" w:rsidRDefault="00941A7A" w:rsidP="00941A7A">
            <w:pPr>
              <w:tabs>
                <w:tab w:val="left" w:pos="1276"/>
              </w:tabs>
              <w:jc w:val="center"/>
              <w:rPr>
                <w:b/>
                <w:sz w:val="20"/>
                <w:szCs w:val="20"/>
              </w:rPr>
            </w:pPr>
            <w:r>
              <w:rPr>
                <w:b/>
                <w:sz w:val="20"/>
                <w:szCs w:val="20"/>
              </w:rPr>
              <w:t>100</w:t>
            </w:r>
          </w:p>
        </w:tc>
      </w:tr>
      <w:tr w:rsidR="004F3CB8" w:rsidRPr="003F2DC5" w14:paraId="2C6BC3B7" w14:textId="77777777" w:rsidTr="00E04F5C">
        <w:tc>
          <w:tcPr>
            <w:tcW w:w="9783" w:type="dxa"/>
            <w:gridSpan w:val="3"/>
            <w:shd w:val="clear" w:color="auto" w:fill="FFFFFF" w:themeFill="background1"/>
          </w:tcPr>
          <w:p w14:paraId="2A32EB92" w14:textId="0CFEC480" w:rsidR="004F3CB8" w:rsidRDefault="00E4280D" w:rsidP="00941A7A">
            <w:pPr>
              <w:tabs>
                <w:tab w:val="left" w:pos="1276"/>
              </w:tabs>
              <w:rPr>
                <w:b/>
                <w:sz w:val="20"/>
                <w:szCs w:val="20"/>
              </w:rPr>
            </w:pPr>
            <w:r>
              <w:rPr>
                <w:b/>
                <w:sz w:val="20"/>
                <w:szCs w:val="20"/>
              </w:rPr>
              <w:t xml:space="preserve">TOTAL for </w:t>
            </w:r>
            <w:r w:rsidR="008C180E" w:rsidRPr="008C180E">
              <w:rPr>
                <w:b/>
                <w:sz w:val="20"/>
                <w:szCs w:val="20"/>
                <w:lang w:val="en-US"/>
              </w:rPr>
              <w:t>course</w:t>
            </w:r>
          </w:p>
        </w:tc>
        <w:tc>
          <w:tcPr>
            <w:tcW w:w="726" w:type="dxa"/>
            <w:shd w:val="clear" w:color="auto" w:fill="FFFFFF" w:themeFill="background1"/>
          </w:tcPr>
          <w:p w14:paraId="7E8416CD" w14:textId="46F6C861" w:rsidR="004F3CB8" w:rsidRDefault="004F3CB8" w:rsidP="00941A7A">
            <w:pPr>
              <w:tabs>
                <w:tab w:val="left" w:pos="1276"/>
              </w:tabs>
              <w:jc w:val="center"/>
              <w:rPr>
                <w:b/>
                <w:sz w:val="20"/>
                <w:szCs w:val="20"/>
              </w:rPr>
            </w:pPr>
            <w:r>
              <w:rPr>
                <w:b/>
                <w:sz w:val="20"/>
                <w:szCs w:val="20"/>
              </w:rPr>
              <w:t>100</w:t>
            </w:r>
          </w:p>
        </w:tc>
      </w:tr>
    </w:tbl>
    <w:p w14:paraId="5604C61B" w14:textId="4F00AEE8" w:rsidR="006422ED" w:rsidRPr="003F2DC5" w:rsidRDefault="008642A4" w:rsidP="00A44F44">
      <w:pPr>
        <w:tabs>
          <w:tab w:val="left" w:pos="1276"/>
        </w:tabs>
        <w:jc w:val="center"/>
        <w:rPr>
          <w:b/>
          <w:sz w:val="20"/>
          <w:szCs w:val="20"/>
        </w:rPr>
      </w:pPr>
      <w:r w:rsidRPr="003F2DC5">
        <w:rPr>
          <w:b/>
          <w:sz w:val="20"/>
          <w:szCs w:val="20"/>
        </w:rPr>
        <w:t xml:space="preserve"> </w:t>
      </w:r>
    </w:p>
    <w:p w14:paraId="5604C61C" w14:textId="77777777" w:rsidR="00A72D3C" w:rsidRPr="003F2DC5" w:rsidRDefault="00A72D3C">
      <w:pPr>
        <w:jc w:val="both"/>
        <w:rPr>
          <w:sz w:val="20"/>
          <w:szCs w:val="20"/>
        </w:rPr>
      </w:pPr>
    </w:p>
    <w:p w14:paraId="4BBCB907" w14:textId="77777777" w:rsidR="00344202" w:rsidRPr="00471D97" w:rsidRDefault="00344202" w:rsidP="00344202">
      <w:pPr>
        <w:spacing w:after="120"/>
        <w:jc w:val="both"/>
        <w:rPr>
          <w:b/>
          <w:sz w:val="20"/>
          <w:szCs w:val="20"/>
          <w:lang w:val="en-US"/>
        </w:rPr>
      </w:pPr>
      <w:r w:rsidRPr="00471D97">
        <w:rPr>
          <w:b/>
          <w:sz w:val="20"/>
          <w:szCs w:val="20"/>
        </w:rPr>
        <w:t>Dean ___________________________________</w:t>
      </w:r>
      <w:r w:rsidRPr="00471D97">
        <w:rPr>
          <w:b/>
          <w:sz w:val="20"/>
          <w:szCs w:val="20"/>
          <w:lang w:val="en-US"/>
        </w:rPr>
        <w:t xml:space="preserve"> </w:t>
      </w:r>
      <w:r w:rsidRPr="00471D97">
        <w:rPr>
          <w:b/>
          <w:sz w:val="20"/>
          <w:szCs w:val="20"/>
        </w:rPr>
        <w:t>Zh. Sairambayeva</w:t>
      </w:r>
    </w:p>
    <w:p w14:paraId="091FD5F9" w14:textId="1CCA33AE" w:rsidR="006F2C65" w:rsidRPr="00743F60" w:rsidRDefault="006F2C65" w:rsidP="006F2C65">
      <w:pPr>
        <w:spacing w:after="120"/>
        <w:jc w:val="both"/>
        <w:rPr>
          <w:b/>
          <w:sz w:val="20"/>
          <w:szCs w:val="20"/>
        </w:rPr>
      </w:pPr>
      <w:r w:rsidRPr="00743F60">
        <w:rPr>
          <w:b/>
          <w:sz w:val="20"/>
          <w:szCs w:val="20"/>
        </w:rPr>
        <w:t xml:space="preserve">Chair of the Academic Committee </w:t>
      </w:r>
    </w:p>
    <w:p w14:paraId="25607678" w14:textId="0D272A4D" w:rsidR="006F2C65" w:rsidRPr="00F0069D" w:rsidRDefault="006F2C65" w:rsidP="006F2C65">
      <w:pPr>
        <w:spacing w:after="120"/>
        <w:jc w:val="both"/>
        <w:rPr>
          <w:b/>
          <w:sz w:val="20"/>
          <w:szCs w:val="20"/>
          <w:lang w:val="en-US"/>
        </w:rPr>
      </w:pPr>
      <w:r w:rsidRPr="00743F60">
        <w:rPr>
          <w:b/>
          <w:sz w:val="20"/>
          <w:szCs w:val="20"/>
        </w:rPr>
        <w:t>on the Quality of Teaching and Learning</w:t>
      </w:r>
      <w:r w:rsidRPr="006F2C65">
        <w:rPr>
          <w:b/>
          <w:sz w:val="20"/>
          <w:szCs w:val="20"/>
          <w:lang w:val="en-US"/>
        </w:rPr>
        <w:t>________</w:t>
      </w:r>
      <w:r w:rsidR="00F0069D">
        <w:rPr>
          <w:b/>
          <w:sz w:val="20"/>
          <w:szCs w:val="20"/>
          <w:lang w:val="kk-KZ"/>
        </w:rPr>
        <w:t xml:space="preserve"> </w:t>
      </w:r>
      <w:r w:rsidR="00F0069D">
        <w:rPr>
          <w:b/>
          <w:sz w:val="20"/>
          <w:szCs w:val="20"/>
          <w:lang w:val="en-US"/>
        </w:rPr>
        <w:t>A. Yerimpasheva</w:t>
      </w:r>
    </w:p>
    <w:p w14:paraId="0E0753D8" w14:textId="25D088E0" w:rsidR="00DB486F" w:rsidRPr="00DB486F" w:rsidRDefault="001640C9" w:rsidP="002A021D">
      <w:pPr>
        <w:spacing w:after="120"/>
        <w:jc w:val="both"/>
        <w:rPr>
          <w:b/>
          <w:sz w:val="20"/>
          <w:szCs w:val="20"/>
          <w:lang w:val="kk-KZ"/>
        </w:rPr>
      </w:pPr>
      <w:r w:rsidRPr="003F2DC5">
        <w:rPr>
          <w:b/>
          <w:sz w:val="20"/>
          <w:szCs w:val="20"/>
        </w:rPr>
        <w:t xml:space="preserve">                                                                      </w:t>
      </w:r>
    </w:p>
    <w:p w14:paraId="631AC4DD" w14:textId="328E8F42" w:rsidR="00344202" w:rsidRPr="00471D97" w:rsidRDefault="00344202" w:rsidP="00344202">
      <w:pPr>
        <w:spacing w:after="120"/>
        <w:rPr>
          <w:b/>
          <w:sz w:val="20"/>
          <w:szCs w:val="20"/>
        </w:rPr>
      </w:pPr>
      <w:r w:rsidRPr="00471D97">
        <w:rPr>
          <w:b/>
          <w:sz w:val="20"/>
          <w:szCs w:val="20"/>
        </w:rPr>
        <w:t xml:space="preserve">Head of Department ______________________ </w:t>
      </w:r>
      <w:r>
        <w:rPr>
          <w:b/>
          <w:sz w:val="20"/>
          <w:szCs w:val="20"/>
        </w:rPr>
        <w:t>K.</w:t>
      </w:r>
      <w:r w:rsidR="00F0069D">
        <w:rPr>
          <w:b/>
          <w:sz w:val="20"/>
          <w:szCs w:val="20"/>
        </w:rPr>
        <w:t xml:space="preserve"> </w:t>
      </w:r>
      <w:r>
        <w:rPr>
          <w:b/>
          <w:sz w:val="20"/>
          <w:szCs w:val="20"/>
        </w:rPr>
        <w:t>Altayeva</w:t>
      </w:r>
    </w:p>
    <w:p w14:paraId="14FF4288" w14:textId="77777777" w:rsidR="00344202" w:rsidRPr="00471D97" w:rsidRDefault="00344202" w:rsidP="00344202">
      <w:pPr>
        <w:spacing w:after="120"/>
        <w:rPr>
          <w:sz w:val="20"/>
          <w:szCs w:val="20"/>
          <w:lang w:val="en-US"/>
        </w:rPr>
        <w:sectPr w:rsidR="00344202" w:rsidRPr="00471D97" w:rsidSect="00344202">
          <w:pgSz w:w="11906" w:h="16838"/>
          <w:pgMar w:top="568" w:right="850" w:bottom="1418" w:left="1701" w:header="708" w:footer="708" w:gutter="0"/>
          <w:pgNumType w:start="1"/>
          <w:cols w:space="720"/>
        </w:sectPr>
      </w:pPr>
      <w:r w:rsidRPr="00471D97">
        <w:rPr>
          <w:b/>
          <w:sz w:val="20"/>
          <w:szCs w:val="20"/>
        </w:rPr>
        <w:t xml:space="preserve">Lecturer ________________________________ </w:t>
      </w:r>
      <w:r w:rsidRPr="00471D97">
        <w:rPr>
          <w:b/>
          <w:sz w:val="20"/>
          <w:szCs w:val="20"/>
          <w:lang w:val="en-US"/>
        </w:rPr>
        <w:t>Y.Omirzhanov</w:t>
      </w:r>
    </w:p>
    <w:p w14:paraId="205EF410" w14:textId="77777777" w:rsidR="00206E46" w:rsidRDefault="00206E46">
      <w:pPr>
        <w:rPr>
          <w:sz w:val="20"/>
          <w:szCs w:val="20"/>
          <w:lang w:val="kk-KZ"/>
        </w:rPr>
      </w:pPr>
    </w:p>
    <w:p w14:paraId="41C1661A" w14:textId="77777777" w:rsidR="00206E46" w:rsidRDefault="00206E46">
      <w:pPr>
        <w:rPr>
          <w:sz w:val="20"/>
          <w:szCs w:val="20"/>
          <w:lang w:val="kk-KZ"/>
        </w:rPr>
      </w:pPr>
    </w:p>
    <w:p w14:paraId="6F18C1EA" w14:textId="77777777" w:rsidR="00206E46" w:rsidRDefault="00206E46">
      <w:pPr>
        <w:rPr>
          <w:sz w:val="20"/>
          <w:szCs w:val="20"/>
          <w:lang w:val="kk-KZ"/>
        </w:rPr>
      </w:pPr>
    </w:p>
    <w:p w14:paraId="1B8AFB8F" w14:textId="77777777" w:rsidR="00206E46" w:rsidRDefault="00206E46">
      <w:pPr>
        <w:rPr>
          <w:sz w:val="20"/>
          <w:szCs w:val="20"/>
          <w:lang w:val="kk-KZ"/>
        </w:rPr>
      </w:pPr>
    </w:p>
    <w:p w14:paraId="0B387059" w14:textId="77777777" w:rsidR="00206E46" w:rsidRDefault="00206E46">
      <w:pPr>
        <w:rPr>
          <w:sz w:val="20"/>
          <w:szCs w:val="20"/>
          <w:lang w:val="kk-KZ"/>
        </w:rPr>
      </w:pPr>
    </w:p>
    <w:p w14:paraId="58FA42C3" w14:textId="77777777" w:rsidR="00206E46" w:rsidRDefault="00206E46">
      <w:pPr>
        <w:rPr>
          <w:sz w:val="20"/>
          <w:szCs w:val="20"/>
          <w:lang w:val="kk-KZ"/>
        </w:rPr>
      </w:pPr>
    </w:p>
    <w:p w14:paraId="155620C2" w14:textId="77777777" w:rsidR="00206E46" w:rsidRDefault="00206E46">
      <w:pPr>
        <w:rPr>
          <w:sz w:val="20"/>
          <w:szCs w:val="20"/>
          <w:lang w:val="kk-KZ"/>
        </w:rPr>
      </w:pPr>
    </w:p>
    <w:p w14:paraId="622BBB33" w14:textId="77777777" w:rsidR="00206E46" w:rsidRDefault="00206E46">
      <w:pPr>
        <w:rPr>
          <w:sz w:val="20"/>
          <w:szCs w:val="20"/>
          <w:lang w:val="kk-KZ"/>
        </w:rPr>
      </w:pPr>
    </w:p>
    <w:p w14:paraId="61C1BCFF" w14:textId="77777777" w:rsidR="00206E46" w:rsidRDefault="00206E46">
      <w:pPr>
        <w:rPr>
          <w:sz w:val="20"/>
          <w:szCs w:val="20"/>
          <w:lang w:val="kk-KZ"/>
        </w:rPr>
      </w:pPr>
    </w:p>
    <w:p w14:paraId="1F4A969B" w14:textId="77777777" w:rsidR="00206E46" w:rsidRDefault="00206E46">
      <w:pPr>
        <w:rPr>
          <w:sz w:val="20"/>
          <w:szCs w:val="20"/>
          <w:lang w:val="kk-KZ"/>
        </w:rPr>
      </w:pPr>
    </w:p>
    <w:p w14:paraId="59E1A21C" w14:textId="77777777" w:rsidR="00206E46" w:rsidRDefault="00206E46">
      <w:pPr>
        <w:rPr>
          <w:sz w:val="20"/>
          <w:szCs w:val="20"/>
          <w:lang w:val="kk-KZ"/>
        </w:rPr>
      </w:pPr>
    </w:p>
    <w:p w14:paraId="00DC43D2" w14:textId="77777777" w:rsidR="00206E46" w:rsidRDefault="00206E46">
      <w:pPr>
        <w:rPr>
          <w:sz w:val="20"/>
          <w:szCs w:val="20"/>
          <w:lang w:val="kk-KZ"/>
        </w:rPr>
      </w:pPr>
    </w:p>
    <w:p w14:paraId="4FF6CB43" w14:textId="77777777" w:rsidR="00206E46" w:rsidRDefault="00206E46">
      <w:pPr>
        <w:rPr>
          <w:sz w:val="20"/>
          <w:szCs w:val="20"/>
          <w:lang w:val="kk-KZ"/>
        </w:rPr>
      </w:pPr>
    </w:p>
    <w:p w14:paraId="4D6334EE" w14:textId="77777777" w:rsidR="00206E46" w:rsidRDefault="00206E46">
      <w:pPr>
        <w:rPr>
          <w:sz w:val="20"/>
          <w:szCs w:val="20"/>
          <w:lang w:val="kk-KZ"/>
        </w:rPr>
      </w:pPr>
    </w:p>
    <w:p w14:paraId="7D7B0DEA" w14:textId="77777777" w:rsidR="00206E46" w:rsidRDefault="00206E46">
      <w:pPr>
        <w:rPr>
          <w:sz w:val="20"/>
          <w:szCs w:val="20"/>
          <w:lang w:val="kk-KZ"/>
        </w:rPr>
      </w:pPr>
    </w:p>
    <w:p w14:paraId="2EF6CEFD" w14:textId="77777777" w:rsidR="00206E46" w:rsidRDefault="00206E46">
      <w:pPr>
        <w:rPr>
          <w:sz w:val="20"/>
          <w:szCs w:val="20"/>
          <w:lang w:val="kk-KZ"/>
        </w:rPr>
      </w:pPr>
    </w:p>
    <w:p w14:paraId="48B2E2BD" w14:textId="77777777" w:rsidR="00206E46" w:rsidRDefault="00206E46">
      <w:pPr>
        <w:rPr>
          <w:sz w:val="20"/>
          <w:szCs w:val="20"/>
          <w:lang w:val="kk-KZ"/>
        </w:rPr>
      </w:pPr>
    </w:p>
    <w:p w14:paraId="5985A730" w14:textId="77777777" w:rsidR="00206E46" w:rsidRDefault="00206E46">
      <w:pPr>
        <w:rPr>
          <w:sz w:val="20"/>
          <w:szCs w:val="20"/>
          <w:lang w:val="kk-KZ"/>
        </w:rPr>
      </w:pPr>
    </w:p>
    <w:p w14:paraId="7B50870C" w14:textId="77777777" w:rsidR="00206E46" w:rsidRDefault="00206E46">
      <w:pPr>
        <w:rPr>
          <w:sz w:val="20"/>
          <w:szCs w:val="20"/>
          <w:lang w:val="kk-KZ"/>
        </w:rPr>
      </w:pPr>
    </w:p>
    <w:p w14:paraId="288DED2E" w14:textId="77777777" w:rsidR="004947F8" w:rsidRDefault="004947F8">
      <w:pPr>
        <w:rPr>
          <w:sz w:val="20"/>
          <w:szCs w:val="20"/>
          <w:lang w:val="kk-KZ"/>
        </w:rPr>
        <w:sectPr w:rsidR="004947F8" w:rsidSect="00C055D3">
          <w:pgSz w:w="11906" w:h="16838"/>
          <w:pgMar w:top="568" w:right="850" w:bottom="1418" w:left="1701" w:header="708" w:footer="708" w:gutter="0"/>
          <w:pgNumType w:start="1"/>
          <w:cols w:space="720"/>
        </w:sectPr>
      </w:pPr>
    </w:p>
    <w:p w14:paraId="35682518" w14:textId="77777777" w:rsidR="00F6159D" w:rsidRDefault="00F6159D">
      <w:pPr>
        <w:rPr>
          <w:sz w:val="20"/>
          <w:szCs w:val="20"/>
          <w:lang w:val="kk-KZ"/>
        </w:rPr>
      </w:pPr>
    </w:p>
    <w:p w14:paraId="4B15998A" w14:textId="77777777" w:rsidR="00F6159D" w:rsidRDefault="00F6159D">
      <w:pPr>
        <w:rPr>
          <w:sz w:val="20"/>
          <w:szCs w:val="20"/>
          <w:lang w:val="kk-KZ"/>
        </w:rPr>
      </w:pPr>
    </w:p>
    <w:p w14:paraId="7D48CEA5" w14:textId="77777777" w:rsidR="00F6159D" w:rsidRDefault="00F6159D">
      <w:pPr>
        <w:rPr>
          <w:sz w:val="20"/>
          <w:szCs w:val="20"/>
          <w:lang w:val="kk-KZ"/>
        </w:rPr>
      </w:pPr>
    </w:p>
    <w:p w14:paraId="5E4A13BA" w14:textId="77777777" w:rsidR="00F6159D" w:rsidRDefault="00F6159D">
      <w:pPr>
        <w:rPr>
          <w:sz w:val="20"/>
          <w:szCs w:val="20"/>
          <w:lang w:val="kk-KZ"/>
        </w:rPr>
      </w:pPr>
    </w:p>
    <w:p w14:paraId="6A9BE1A8" w14:textId="77777777" w:rsidR="00F6159D" w:rsidRDefault="00F6159D">
      <w:pPr>
        <w:rPr>
          <w:sz w:val="20"/>
          <w:szCs w:val="20"/>
          <w:lang w:val="kk-KZ"/>
        </w:rPr>
      </w:pPr>
    </w:p>
    <w:p w14:paraId="4A81D8B6" w14:textId="77777777" w:rsidR="00F6159D" w:rsidRDefault="00F6159D">
      <w:pPr>
        <w:rPr>
          <w:sz w:val="20"/>
          <w:szCs w:val="20"/>
          <w:lang w:val="kk-KZ"/>
        </w:rPr>
      </w:pPr>
    </w:p>
    <w:p w14:paraId="71D4E328" w14:textId="77777777" w:rsidR="00F6159D" w:rsidRDefault="00F6159D">
      <w:pPr>
        <w:rPr>
          <w:sz w:val="20"/>
          <w:szCs w:val="20"/>
          <w:lang w:val="kk-KZ"/>
        </w:rPr>
      </w:pPr>
    </w:p>
    <w:p w14:paraId="28FC9C04" w14:textId="77777777" w:rsidR="00F6159D" w:rsidRDefault="00F6159D">
      <w:pPr>
        <w:rPr>
          <w:sz w:val="20"/>
          <w:szCs w:val="20"/>
          <w:lang w:val="kk-KZ"/>
        </w:rPr>
      </w:pPr>
    </w:p>
    <w:p w14:paraId="7B25A4BD" w14:textId="77777777" w:rsidR="00F6159D" w:rsidRDefault="00F6159D">
      <w:pPr>
        <w:rPr>
          <w:sz w:val="20"/>
          <w:szCs w:val="20"/>
          <w:lang w:val="kk-KZ"/>
        </w:rPr>
      </w:pPr>
    </w:p>
    <w:p w14:paraId="732F3052" w14:textId="77777777" w:rsidR="00F6159D" w:rsidRDefault="00F6159D">
      <w:pPr>
        <w:rPr>
          <w:sz w:val="20"/>
          <w:szCs w:val="20"/>
          <w:lang w:val="kk-KZ"/>
        </w:rPr>
      </w:pPr>
    </w:p>
    <w:p w14:paraId="4978E53F" w14:textId="77777777" w:rsidR="00F6159D" w:rsidRDefault="00F6159D">
      <w:pPr>
        <w:rPr>
          <w:sz w:val="20"/>
          <w:szCs w:val="20"/>
          <w:lang w:val="kk-KZ"/>
        </w:rPr>
      </w:pPr>
    </w:p>
    <w:p w14:paraId="0D292106" w14:textId="77777777" w:rsidR="00F6159D" w:rsidRDefault="00F6159D">
      <w:pPr>
        <w:rPr>
          <w:sz w:val="20"/>
          <w:szCs w:val="20"/>
          <w:lang w:val="kk-KZ"/>
        </w:rPr>
      </w:pPr>
    </w:p>
    <w:p w14:paraId="43581504" w14:textId="77777777" w:rsidR="00F6159D" w:rsidRDefault="00F6159D">
      <w:pPr>
        <w:rPr>
          <w:sz w:val="20"/>
          <w:szCs w:val="20"/>
          <w:lang w:val="kk-KZ"/>
        </w:rPr>
      </w:pPr>
    </w:p>
    <w:p w14:paraId="01CA4682" w14:textId="77777777" w:rsidR="00F6159D" w:rsidRDefault="00F6159D">
      <w:pPr>
        <w:rPr>
          <w:sz w:val="20"/>
          <w:szCs w:val="20"/>
          <w:lang w:val="kk-KZ"/>
        </w:rPr>
      </w:pPr>
    </w:p>
    <w:p w14:paraId="118B281A" w14:textId="77777777" w:rsidR="000A6617" w:rsidRPr="00F76949" w:rsidRDefault="000A6617">
      <w:pPr>
        <w:rPr>
          <w:sz w:val="20"/>
          <w:szCs w:val="20"/>
        </w:rPr>
      </w:pPr>
    </w:p>
    <w:sectPr w:rsidR="000A6617" w:rsidRPr="00F76949" w:rsidSect="004947F8">
      <w:pgSz w:w="16838" w:h="11906" w:orient="landscape"/>
      <w:pgMar w:top="850" w:right="1418" w:bottom="1701" w:left="568" w:header="708"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FC4ECF" w14:textId="77777777" w:rsidR="0098705F" w:rsidRDefault="0098705F" w:rsidP="004C6A23">
      <w:r>
        <w:separator/>
      </w:r>
    </w:p>
  </w:endnote>
  <w:endnote w:type="continuationSeparator" w:id="0">
    <w:p w14:paraId="42A00228" w14:textId="77777777" w:rsidR="0098705F" w:rsidRDefault="0098705F" w:rsidP="004C6A23">
      <w:r>
        <w:continuationSeparator/>
      </w:r>
    </w:p>
  </w:endnote>
  <w:endnote w:type="continuationNotice" w:id="1">
    <w:p w14:paraId="2A9829C6" w14:textId="77777777" w:rsidR="0098705F" w:rsidRDefault="009870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7DD536" w14:textId="77777777" w:rsidR="0098705F" w:rsidRDefault="0098705F" w:rsidP="004C6A23">
      <w:r>
        <w:separator/>
      </w:r>
    </w:p>
  </w:footnote>
  <w:footnote w:type="continuationSeparator" w:id="0">
    <w:p w14:paraId="47A72E86" w14:textId="77777777" w:rsidR="0098705F" w:rsidRDefault="0098705F" w:rsidP="004C6A23">
      <w:r>
        <w:continuationSeparator/>
      </w:r>
    </w:p>
  </w:footnote>
  <w:footnote w:type="continuationNotice" w:id="1">
    <w:p w14:paraId="583D2FAA" w14:textId="77777777" w:rsidR="0098705F" w:rsidRDefault="0098705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571349684">
    <w:abstractNumId w:val="9"/>
  </w:num>
  <w:num w:numId="2" w16cid:durableId="127479513">
    <w:abstractNumId w:val="5"/>
  </w:num>
  <w:num w:numId="3" w16cid:durableId="1305240089">
    <w:abstractNumId w:val="4"/>
  </w:num>
  <w:num w:numId="4" w16cid:durableId="74785342">
    <w:abstractNumId w:val="1"/>
  </w:num>
  <w:num w:numId="5" w16cid:durableId="1507399209">
    <w:abstractNumId w:val="2"/>
  </w:num>
  <w:num w:numId="6" w16cid:durableId="536816750">
    <w:abstractNumId w:val="3"/>
  </w:num>
  <w:num w:numId="7" w16cid:durableId="2069725101">
    <w:abstractNumId w:val="6"/>
  </w:num>
  <w:num w:numId="8" w16cid:durableId="827207192">
    <w:abstractNumId w:val="0"/>
  </w:num>
  <w:num w:numId="9" w16cid:durableId="1776827469">
    <w:abstractNumId w:val="7"/>
  </w:num>
  <w:num w:numId="10" w16cid:durableId="4417333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141"/>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DE6"/>
    <w:rsid w:val="000009B6"/>
    <w:rsid w:val="00000E31"/>
    <w:rsid w:val="00001D00"/>
    <w:rsid w:val="000023AC"/>
    <w:rsid w:val="0000266D"/>
    <w:rsid w:val="00003C69"/>
    <w:rsid w:val="00004A63"/>
    <w:rsid w:val="00010FAE"/>
    <w:rsid w:val="0001583E"/>
    <w:rsid w:val="00021CB8"/>
    <w:rsid w:val="00024786"/>
    <w:rsid w:val="000267FB"/>
    <w:rsid w:val="0003132B"/>
    <w:rsid w:val="00033BCF"/>
    <w:rsid w:val="00035CC8"/>
    <w:rsid w:val="00050DA6"/>
    <w:rsid w:val="00051A37"/>
    <w:rsid w:val="000544CE"/>
    <w:rsid w:val="0005625E"/>
    <w:rsid w:val="00057983"/>
    <w:rsid w:val="00057ECB"/>
    <w:rsid w:val="0006202B"/>
    <w:rsid w:val="00062B20"/>
    <w:rsid w:val="000634C4"/>
    <w:rsid w:val="00063C75"/>
    <w:rsid w:val="00065FCD"/>
    <w:rsid w:val="00070DE9"/>
    <w:rsid w:val="00070E7B"/>
    <w:rsid w:val="00072014"/>
    <w:rsid w:val="00076BBA"/>
    <w:rsid w:val="00077BE5"/>
    <w:rsid w:val="00080984"/>
    <w:rsid w:val="00080FF0"/>
    <w:rsid w:val="000936D2"/>
    <w:rsid w:val="000955E8"/>
    <w:rsid w:val="000A30E3"/>
    <w:rsid w:val="000A447E"/>
    <w:rsid w:val="000A64C4"/>
    <w:rsid w:val="000A6617"/>
    <w:rsid w:val="000B228A"/>
    <w:rsid w:val="000B254C"/>
    <w:rsid w:val="000B3F0A"/>
    <w:rsid w:val="000B768C"/>
    <w:rsid w:val="000C29CE"/>
    <w:rsid w:val="000C2E1B"/>
    <w:rsid w:val="000C68BD"/>
    <w:rsid w:val="000D4D4A"/>
    <w:rsid w:val="000E048B"/>
    <w:rsid w:val="000E1A39"/>
    <w:rsid w:val="000E3AA2"/>
    <w:rsid w:val="000E3B00"/>
    <w:rsid w:val="000E5A3B"/>
    <w:rsid w:val="000E7B93"/>
    <w:rsid w:val="000F2D2E"/>
    <w:rsid w:val="0010667E"/>
    <w:rsid w:val="00113406"/>
    <w:rsid w:val="001173CE"/>
    <w:rsid w:val="00122EF2"/>
    <w:rsid w:val="00125B10"/>
    <w:rsid w:val="00125FA7"/>
    <w:rsid w:val="001304F7"/>
    <w:rsid w:val="00132634"/>
    <w:rsid w:val="00132689"/>
    <w:rsid w:val="001347E4"/>
    <w:rsid w:val="00137205"/>
    <w:rsid w:val="0013795D"/>
    <w:rsid w:val="00137E5F"/>
    <w:rsid w:val="00143FEA"/>
    <w:rsid w:val="001640C9"/>
    <w:rsid w:val="001679E6"/>
    <w:rsid w:val="00170D18"/>
    <w:rsid w:val="001717D6"/>
    <w:rsid w:val="001727D5"/>
    <w:rsid w:val="00174F19"/>
    <w:rsid w:val="00180AF4"/>
    <w:rsid w:val="00180F23"/>
    <w:rsid w:val="001815D6"/>
    <w:rsid w:val="001A1046"/>
    <w:rsid w:val="001A4025"/>
    <w:rsid w:val="001A4B41"/>
    <w:rsid w:val="001A5411"/>
    <w:rsid w:val="001A7302"/>
    <w:rsid w:val="001B06C3"/>
    <w:rsid w:val="001B0F79"/>
    <w:rsid w:val="001C095F"/>
    <w:rsid w:val="001C1952"/>
    <w:rsid w:val="001C3867"/>
    <w:rsid w:val="001C3D29"/>
    <w:rsid w:val="001D34DC"/>
    <w:rsid w:val="001D4997"/>
    <w:rsid w:val="001E1E8B"/>
    <w:rsid w:val="001E724B"/>
    <w:rsid w:val="001F0AF5"/>
    <w:rsid w:val="001F3EDD"/>
    <w:rsid w:val="001F5F52"/>
    <w:rsid w:val="00200490"/>
    <w:rsid w:val="00203226"/>
    <w:rsid w:val="00206E46"/>
    <w:rsid w:val="00207EC4"/>
    <w:rsid w:val="00216100"/>
    <w:rsid w:val="0022258E"/>
    <w:rsid w:val="0022591E"/>
    <w:rsid w:val="00227CD1"/>
    <w:rsid w:val="00227FC8"/>
    <w:rsid w:val="00231489"/>
    <w:rsid w:val="002506A9"/>
    <w:rsid w:val="00252D22"/>
    <w:rsid w:val="00261901"/>
    <w:rsid w:val="00263470"/>
    <w:rsid w:val="00265195"/>
    <w:rsid w:val="002668F7"/>
    <w:rsid w:val="00267229"/>
    <w:rsid w:val="002746C3"/>
    <w:rsid w:val="00276366"/>
    <w:rsid w:val="00281828"/>
    <w:rsid w:val="00282829"/>
    <w:rsid w:val="00283913"/>
    <w:rsid w:val="0028456C"/>
    <w:rsid w:val="00286D6F"/>
    <w:rsid w:val="00287F31"/>
    <w:rsid w:val="00291353"/>
    <w:rsid w:val="002923B5"/>
    <w:rsid w:val="00293057"/>
    <w:rsid w:val="00293058"/>
    <w:rsid w:val="00296472"/>
    <w:rsid w:val="002A021D"/>
    <w:rsid w:val="002A103A"/>
    <w:rsid w:val="002A5787"/>
    <w:rsid w:val="002A6C44"/>
    <w:rsid w:val="002A6DD3"/>
    <w:rsid w:val="002B4684"/>
    <w:rsid w:val="002B69DB"/>
    <w:rsid w:val="002C05CD"/>
    <w:rsid w:val="002C0F20"/>
    <w:rsid w:val="002C1D33"/>
    <w:rsid w:val="002C79B4"/>
    <w:rsid w:val="002E28AC"/>
    <w:rsid w:val="002E6297"/>
    <w:rsid w:val="002F1A09"/>
    <w:rsid w:val="002F24E6"/>
    <w:rsid w:val="002F2C36"/>
    <w:rsid w:val="002F4892"/>
    <w:rsid w:val="002F719E"/>
    <w:rsid w:val="002F7F65"/>
    <w:rsid w:val="0030037A"/>
    <w:rsid w:val="0030728E"/>
    <w:rsid w:val="00311121"/>
    <w:rsid w:val="003126D5"/>
    <w:rsid w:val="003225BD"/>
    <w:rsid w:val="00323280"/>
    <w:rsid w:val="00323908"/>
    <w:rsid w:val="00330851"/>
    <w:rsid w:val="00334A17"/>
    <w:rsid w:val="00337B25"/>
    <w:rsid w:val="0034309A"/>
    <w:rsid w:val="00344202"/>
    <w:rsid w:val="00344D63"/>
    <w:rsid w:val="00361A10"/>
    <w:rsid w:val="00365EF8"/>
    <w:rsid w:val="00366E25"/>
    <w:rsid w:val="0037020F"/>
    <w:rsid w:val="00373E69"/>
    <w:rsid w:val="003746E9"/>
    <w:rsid w:val="003762AA"/>
    <w:rsid w:val="00377B71"/>
    <w:rsid w:val="00384CD8"/>
    <w:rsid w:val="00385F64"/>
    <w:rsid w:val="003905E4"/>
    <w:rsid w:val="003962E9"/>
    <w:rsid w:val="003A4E0C"/>
    <w:rsid w:val="003A64E4"/>
    <w:rsid w:val="003B4589"/>
    <w:rsid w:val="003B57C0"/>
    <w:rsid w:val="003B65F5"/>
    <w:rsid w:val="003C08C9"/>
    <w:rsid w:val="003C1155"/>
    <w:rsid w:val="003C29AA"/>
    <w:rsid w:val="003C747F"/>
    <w:rsid w:val="003D0455"/>
    <w:rsid w:val="003D4B0A"/>
    <w:rsid w:val="003D69B3"/>
    <w:rsid w:val="003E6760"/>
    <w:rsid w:val="003E6E0D"/>
    <w:rsid w:val="003F0CE9"/>
    <w:rsid w:val="003F2DC5"/>
    <w:rsid w:val="003F4279"/>
    <w:rsid w:val="003F4F34"/>
    <w:rsid w:val="003F50E7"/>
    <w:rsid w:val="003F5376"/>
    <w:rsid w:val="003F5E26"/>
    <w:rsid w:val="00401A75"/>
    <w:rsid w:val="004065C8"/>
    <w:rsid w:val="00407938"/>
    <w:rsid w:val="00407F88"/>
    <w:rsid w:val="00410A74"/>
    <w:rsid w:val="0041235C"/>
    <w:rsid w:val="00420B05"/>
    <w:rsid w:val="0042205F"/>
    <w:rsid w:val="0042498E"/>
    <w:rsid w:val="004260D0"/>
    <w:rsid w:val="00430D42"/>
    <w:rsid w:val="004314BD"/>
    <w:rsid w:val="00434B98"/>
    <w:rsid w:val="00441994"/>
    <w:rsid w:val="00444557"/>
    <w:rsid w:val="00455784"/>
    <w:rsid w:val="00457207"/>
    <w:rsid w:val="004637B8"/>
    <w:rsid w:val="00467360"/>
    <w:rsid w:val="0047041B"/>
    <w:rsid w:val="00470429"/>
    <w:rsid w:val="00470BEA"/>
    <w:rsid w:val="00471A80"/>
    <w:rsid w:val="00472EEC"/>
    <w:rsid w:val="0047613E"/>
    <w:rsid w:val="004768BB"/>
    <w:rsid w:val="004777C9"/>
    <w:rsid w:val="004807B2"/>
    <w:rsid w:val="00483167"/>
    <w:rsid w:val="00487209"/>
    <w:rsid w:val="004873CC"/>
    <w:rsid w:val="004947F8"/>
    <w:rsid w:val="00495679"/>
    <w:rsid w:val="0049675E"/>
    <w:rsid w:val="004A52AB"/>
    <w:rsid w:val="004B336E"/>
    <w:rsid w:val="004B4F12"/>
    <w:rsid w:val="004B5D2B"/>
    <w:rsid w:val="004C56A3"/>
    <w:rsid w:val="004C6373"/>
    <w:rsid w:val="004C6A23"/>
    <w:rsid w:val="004D1D6C"/>
    <w:rsid w:val="004D4F2C"/>
    <w:rsid w:val="004E7FA2"/>
    <w:rsid w:val="004F291E"/>
    <w:rsid w:val="004F3CB8"/>
    <w:rsid w:val="004F55A8"/>
    <w:rsid w:val="004F5EF4"/>
    <w:rsid w:val="00501106"/>
    <w:rsid w:val="00501B29"/>
    <w:rsid w:val="00517B82"/>
    <w:rsid w:val="00530C39"/>
    <w:rsid w:val="005326DC"/>
    <w:rsid w:val="00533B39"/>
    <w:rsid w:val="00533E60"/>
    <w:rsid w:val="0053541C"/>
    <w:rsid w:val="00541947"/>
    <w:rsid w:val="00541D7F"/>
    <w:rsid w:val="00550A65"/>
    <w:rsid w:val="005521D3"/>
    <w:rsid w:val="005563D0"/>
    <w:rsid w:val="005646A9"/>
    <w:rsid w:val="005650EE"/>
    <w:rsid w:val="005754DB"/>
    <w:rsid w:val="0057652E"/>
    <w:rsid w:val="0058724E"/>
    <w:rsid w:val="00587717"/>
    <w:rsid w:val="00591BDF"/>
    <w:rsid w:val="00594573"/>
    <w:rsid w:val="00594DE6"/>
    <w:rsid w:val="00594F21"/>
    <w:rsid w:val="005954CC"/>
    <w:rsid w:val="00596514"/>
    <w:rsid w:val="005A0B74"/>
    <w:rsid w:val="005A2291"/>
    <w:rsid w:val="005B69F9"/>
    <w:rsid w:val="005C0EF6"/>
    <w:rsid w:val="005C26DF"/>
    <w:rsid w:val="005C4EE0"/>
    <w:rsid w:val="005C5690"/>
    <w:rsid w:val="005C6EFD"/>
    <w:rsid w:val="005D3CC1"/>
    <w:rsid w:val="005E1BEA"/>
    <w:rsid w:val="005E2FF8"/>
    <w:rsid w:val="005E7456"/>
    <w:rsid w:val="005F0F19"/>
    <w:rsid w:val="005F518B"/>
    <w:rsid w:val="00600CB0"/>
    <w:rsid w:val="006035C2"/>
    <w:rsid w:val="00604ED5"/>
    <w:rsid w:val="00607C12"/>
    <w:rsid w:val="006126F0"/>
    <w:rsid w:val="0061369D"/>
    <w:rsid w:val="00615C78"/>
    <w:rsid w:val="00615E49"/>
    <w:rsid w:val="00623D36"/>
    <w:rsid w:val="0062740E"/>
    <w:rsid w:val="0063525E"/>
    <w:rsid w:val="006401F6"/>
    <w:rsid w:val="006422ED"/>
    <w:rsid w:val="00642A24"/>
    <w:rsid w:val="006468A7"/>
    <w:rsid w:val="00646DE8"/>
    <w:rsid w:val="0065005D"/>
    <w:rsid w:val="00654657"/>
    <w:rsid w:val="006555CB"/>
    <w:rsid w:val="0066131E"/>
    <w:rsid w:val="00662A00"/>
    <w:rsid w:val="00665224"/>
    <w:rsid w:val="00665B00"/>
    <w:rsid w:val="00665FD2"/>
    <w:rsid w:val="00674512"/>
    <w:rsid w:val="00675424"/>
    <w:rsid w:val="006764A0"/>
    <w:rsid w:val="00677687"/>
    <w:rsid w:val="00682808"/>
    <w:rsid w:val="00683317"/>
    <w:rsid w:val="00685FBA"/>
    <w:rsid w:val="0069629C"/>
    <w:rsid w:val="00697944"/>
    <w:rsid w:val="006A5501"/>
    <w:rsid w:val="006A6C8C"/>
    <w:rsid w:val="006A7FC8"/>
    <w:rsid w:val="006C2B71"/>
    <w:rsid w:val="006C54BB"/>
    <w:rsid w:val="006C56C2"/>
    <w:rsid w:val="006D70F3"/>
    <w:rsid w:val="006E44D0"/>
    <w:rsid w:val="006F0081"/>
    <w:rsid w:val="006F2C65"/>
    <w:rsid w:val="006F43BE"/>
    <w:rsid w:val="006F58D2"/>
    <w:rsid w:val="00703145"/>
    <w:rsid w:val="00705778"/>
    <w:rsid w:val="00705E19"/>
    <w:rsid w:val="00707AF8"/>
    <w:rsid w:val="00711442"/>
    <w:rsid w:val="00720B12"/>
    <w:rsid w:val="00720F68"/>
    <w:rsid w:val="00723D2C"/>
    <w:rsid w:val="00723DFF"/>
    <w:rsid w:val="007271BF"/>
    <w:rsid w:val="00743F60"/>
    <w:rsid w:val="007451BB"/>
    <w:rsid w:val="00750D6B"/>
    <w:rsid w:val="00752D2A"/>
    <w:rsid w:val="00753B50"/>
    <w:rsid w:val="00757123"/>
    <w:rsid w:val="00765239"/>
    <w:rsid w:val="007738DF"/>
    <w:rsid w:val="00775307"/>
    <w:rsid w:val="0077543C"/>
    <w:rsid w:val="0078340B"/>
    <w:rsid w:val="00792E68"/>
    <w:rsid w:val="00796885"/>
    <w:rsid w:val="007A26C4"/>
    <w:rsid w:val="007A68F5"/>
    <w:rsid w:val="007B6A6C"/>
    <w:rsid w:val="007C220D"/>
    <w:rsid w:val="007C2704"/>
    <w:rsid w:val="007C3AF9"/>
    <w:rsid w:val="007D0F69"/>
    <w:rsid w:val="007D4804"/>
    <w:rsid w:val="007E0086"/>
    <w:rsid w:val="007E2188"/>
    <w:rsid w:val="007E2E2D"/>
    <w:rsid w:val="007E2E9C"/>
    <w:rsid w:val="007E6FAD"/>
    <w:rsid w:val="007E78D3"/>
    <w:rsid w:val="007F34F2"/>
    <w:rsid w:val="007F4F36"/>
    <w:rsid w:val="007F6781"/>
    <w:rsid w:val="00800012"/>
    <w:rsid w:val="00801962"/>
    <w:rsid w:val="008053AD"/>
    <w:rsid w:val="008124E3"/>
    <w:rsid w:val="0081360F"/>
    <w:rsid w:val="008172FE"/>
    <w:rsid w:val="00820CCC"/>
    <w:rsid w:val="00821976"/>
    <w:rsid w:val="0082339C"/>
    <w:rsid w:val="00830F23"/>
    <w:rsid w:val="008358C3"/>
    <w:rsid w:val="00844D39"/>
    <w:rsid w:val="00845971"/>
    <w:rsid w:val="0084687B"/>
    <w:rsid w:val="00852424"/>
    <w:rsid w:val="00852FCB"/>
    <w:rsid w:val="00854136"/>
    <w:rsid w:val="008642A4"/>
    <w:rsid w:val="008677A1"/>
    <w:rsid w:val="00872B08"/>
    <w:rsid w:val="00872B1A"/>
    <w:rsid w:val="00875267"/>
    <w:rsid w:val="00876EB4"/>
    <w:rsid w:val="0088018E"/>
    <w:rsid w:val="00881BC6"/>
    <w:rsid w:val="00887042"/>
    <w:rsid w:val="008903D1"/>
    <w:rsid w:val="008913C1"/>
    <w:rsid w:val="008939ED"/>
    <w:rsid w:val="008A3D64"/>
    <w:rsid w:val="008A3DB2"/>
    <w:rsid w:val="008B49DF"/>
    <w:rsid w:val="008B6044"/>
    <w:rsid w:val="008C05E2"/>
    <w:rsid w:val="008C07FC"/>
    <w:rsid w:val="008C180E"/>
    <w:rsid w:val="008C1D71"/>
    <w:rsid w:val="008D18EC"/>
    <w:rsid w:val="008D1CCF"/>
    <w:rsid w:val="008D223A"/>
    <w:rsid w:val="008D5E42"/>
    <w:rsid w:val="008E194B"/>
    <w:rsid w:val="008E251C"/>
    <w:rsid w:val="008E4A4A"/>
    <w:rsid w:val="008E5972"/>
    <w:rsid w:val="008E79AA"/>
    <w:rsid w:val="008F25AE"/>
    <w:rsid w:val="008F65F1"/>
    <w:rsid w:val="008F7138"/>
    <w:rsid w:val="00902A88"/>
    <w:rsid w:val="00911426"/>
    <w:rsid w:val="00916B94"/>
    <w:rsid w:val="00920458"/>
    <w:rsid w:val="00923A42"/>
    <w:rsid w:val="00923E03"/>
    <w:rsid w:val="0092481B"/>
    <w:rsid w:val="00925896"/>
    <w:rsid w:val="00925A0F"/>
    <w:rsid w:val="00926A96"/>
    <w:rsid w:val="009349EE"/>
    <w:rsid w:val="00935F66"/>
    <w:rsid w:val="00941A7A"/>
    <w:rsid w:val="009504CF"/>
    <w:rsid w:val="0095117F"/>
    <w:rsid w:val="00953962"/>
    <w:rsid w:val="00954001"/>
    <w:rsid w:val="009556BB"/>
    <w:rsid w:val="0095638B"/>
    <w:rsid w:val="009563F1"/>
    <w:rsid w:val="0095677B"/>
    <w:rsid w:val="00964A43"/>
    <w:rsid w:val="0097441F"/>
    <w:rsid w:val="009746F5"/>
    <w:rsid w:val="00974B6A"/>
    <w:rsid w:val="00977EC4"/>
    <w:rsid w:val="0098705F"/>
    <w:rsid w:val="00987FCC"/>
    <w:rsid w:val="00991730"/>
    <w:rsid w:val="009930CB"/>
    <w:rsid w:val="0099766F"/>
    <w:rsid w:val="009A44E4"/>
    <w:rsid w:val="009B218B"/>
    <w:rsid w:val="009B6838"/>
    <w:rsid w:val="009B7F2B"/>
    <w:rsid w:val="009C0E8D"/>
    <w:rsid w:val="009C1790"/>
    <w:rsid w:val="009C29E7"/>
    <w:rsid w:val="009C2E5B"/>
    <w:rsid w:val="009C5E58"/>
    <w:rsid w:val="009E2A95"/>
    <w:rsid w:val="009E2DDE"/>
    <w:rsid w:val="009E52CB"/>
    <w:rsid w:val="009E6ECA"/>
    <w:rsid w:val="009E72A8"/>
    <w:rsid w:val="009F42A4"/>
    <w:rsid w:val="00A02A85"/>
    <w:rsid w:val="00A04790"/>
    <w:rsid w:val="00A06AE9"/>
    <w:rsid w:val="00A10160"/>
    <w:rsid w:val="00A22D92"/>
    <w:rsid w:val="00A24027"/>
    <w:rsid w:val="00A315B8"/>
    <w:rsid w:val="00A34C75"/>
    <w:rsid w:val="00A40781"/>
    <w:rsid w:val="00A4211F"/>
    <w:rsid w:val="00A43A7A"/>
    <w:rsid w:val="00A448A6"/>
    <w:rsid w:val="00A44F44"/>
    <w:rsid w:val="00A46B07"/>
    <w:rsid w:val="00A471CF"/>
    <w:rsid w:val="00A47B62"/>
    <w:rsid w:val="00A51A7C"/>
    <w:rsid w:val="00A53B3F"/>
    <w:rsid w:val="00A55BD3"/>
    <w:rsid w:val="00A60557"/>
    <w:rsid w:val="00A615CB"/>
    <w:rsid w:val="00A6212D"/>
    <w:rsid w:val="00A64305"/>
    <w:rsid w:val="00A71530"/>
    <w:rsid w:val="00A72D3C"/>
    <w:rsid w:val="00A74824"/>
    <w:rsid w:val="00A77510"/>
    <w:rsid w:val="00A87411"/>
    <w:rsid w:val="00A87E41"/>
    <w:rsid w:val="00A9530A"/>
    <w:rsid w:val="00A955F4"/>
    <w:rsid w:val="00A97821"/>
    <w:rsid w:val="00AA0771"/>
    <w:rsid w:val="00AA398E"/>
    <w:rsid w:val="00AA5F92"/>
    <w:rsid w:val="00AB0852"/>
    <w:rsid w:val="00AB0C74"/>
    <w:rsid w:val="00AB0DBE"/>
    <w:rsid w:val="00AB438F"/>
    <w:rsid w:val="00AB6D3C"/>
    <w:rsid w:val="00AC0B9C"/>
    <w:rsid w:val="00AC0C46"/>
    <w:rsid w:val="00AC0EFC"/>
    <w:rsid w:val="00AC0FA8"/>
    <w:rsid w:val="00AC17E3"/>
    <w:rsid w:val="00AC1871"/>
    <w:rsid w:val="00AC307F"/>
    <w:rsid w:val="00AD4CDF"/>
    <w:rsid w:val="00AD6B19"/>
    <w:rsid w:val="00AE00DA"/>
    <w:rsid w:val="00AF327F"/>
    <w:rsid w:val="00B04479"/>
    <w:rsid w:val="00B05314"/>
    <w:rsid w:val="00B057C0"/>
    <w:rsid w:val="00B143AA"/>
    <w:rsid w:val="00B16817"/>
    <w:rsid w:val="00B17F3A"/>
    <w:rsid w:val="00B20215"/>
    <w:rsid w:val="00B2541F"/>
    <w:rsid w:val="00B2590C"/>
    <w:rsid w:val="00B344A6"/>
    <w:rsid w:val="00B37BBB"/>
    <w:rsid w:val="00B41B1D"/>
    <w:rsid w:val="00B43A2C"/>
    <w:rsid w:val="00B44E6D"/>
    <w:rsid w:val="00B47334"/>
    <w:rsid w:val="00B5347E"/>
    <w:rsid w:val="00B5382C"/>
    <w:rsid w:val="00B55B2B"/>
    <w:rsid w:val="00B5686A"/>
    <w:rsid w:val="00B651D1"/>
    <w:rsid w:val="00B67C9B"/>
    <w:rsid w:val="00B727B9"/>
    <w:rsid w:val="00B74F43"/>
    <w:rsid w:val="00B80391"/>
    <w:rsid w:val="00B817C0"/>
    <w:rsid w:val="00B81A6F"/>
    <w:rsid w:val="00B8414B"/>
    <w:rsid w:val="00B8539F"/>
    <w:rsid w:val="00B8693A"/>
    <w:rsid w:val="00BA4BDA"/>
    <w:rsid w:val="00BB1114"/>
    <w:rsid w:val="00BB32DC"/>
    <w:rsid w:val="00BB6584"/>
    <w:rsid w:val="00BC4476"/>
    <w:rsid w:val="00BC7465"/>
    <w:rsid w:val="00BD09CB"/>
    <w:rsid w:val="00BD6DA7"/>
    <w:rsid w:val="00BE20D8"/>
    <w:rsid w:val="00BE22D3"/>
    <w:rsid w:val="00BE3F4E"/>
    <w:rsid w:val="00BE7ECE"/>
    <w:rsid w:val="00BF096C"/>
    <w:rsid w:val="00BF4583"/>
    <w:rsid w:val="00C002F1"/>
    <w:rsid w:val="00C037E1"/>
    <w:rsid w:val="00C03EF1"/>
    <w:rsid w:val="00C055D3"/>
    <w:rsid w:val="00C119D6"/>
    <w:rsid w:val="00C13132"/>
    <w:rsid w:val="00C21EA1"/>
    <w:rsid w:val="00C323E6"/>
    <w:rsid w:val="00C41C08"/>
    <w:rsid w:val="00C438C4"/>
    <w:rsid w:val="00C46CAD"/>
    <w:rsid w:val="00C51662"/>
    <w:rsid w:val="00C56EA8"/>
    <w:rsid w:val="00C6051D"/>
    <w:rsid w:val="00C63EF6"/>
    <w:rsid w:val="00C72C62"/>
    <w:rsid w:val="00C813D6"/>
    <w:rsid w:val="00C813DA"/>
    <w:rsid w:val="00C8267A"/>
    <w:rsid w:val="00C86741"/>
    <w:rsid w:val="00C8693B"/>
    <w:rsid w:val="00C92FAF"/>
    <w:rsid w:val="00C96A05"/>
    <w:rsid w:val="00CA458D"/>
    <w:rsid w:val="00CA4B30"/>
    <w:rsid w:val="00CB5A3B"/>
    <w:rsid w:val="00CC2911"/>
    <w:rsid w:val="00CC59D8"/>
    <w:rsid w:val="00CD0192"/>
    <w:rsid w:val="00CD7587"/>
    <w:rsid w:val="00CE642C"/>
    <w:rsid w:val="00CF26E9"/>
    <w:rsid w:val="00D045E1"/>
    <w:rsid w:val="00D05162"/>
    <w:rsid w:val="00D07190"/>
    <w:rsid w:val="00D16061"/>
    <w:rsid w:val="00D204B8"/>
    <w:rsid w:val="00D21BFA"/>
    <w:rsid w:val="00D2334A"/>
    <w:rsid w:val="00D33690"/>
    <w:rsid w:val="00D356BA"/>
    <w:rsid w:val="00D36DBD"/>
    <w:rsid w:val="00D36E98"/>
    <w:rsid w:val="00D40411"/>
    <w:rsid w:val="00D42861"/>
    <w:rsid w:val="00D44098"/>
    <w:rsid w:val="00D4478E"/>
    <w:rsid w:val="00D534C1"/>
    <w:rsid w:val="00D57BB2"/>
    <w:rsid w:val="00D6269D"/>
    <w:rsid w:val="00D62CCA"/>
    <w:rsid w:val="00D718B4"/>
    <w:rsid w:val="00D73188"/>
    <w:rsid w:val="00D82A1B"/>
    <w:rsid w:val="00D82B17"/>
    <w:rsid w:val="00D85871"/>
    <w:rsid w:val="00D86236"/>
    <w:rsid w:val="00D90B92"/>
    <w:rsid w:val="00DA13F4"/>
    <w:rsid w:val="00DA2F7B"/>
    <w:rsid w:val="00DA782A"/>
    <w:rsid w:val="00DB06C9"/>
    <w:rsid w:val="00DB3F5E"/>
    <w:rsid w:val="00DB486F"/>
    <w:rsid w:val="00DB4D9C"/>
    <w:rsid w:val="00DB629F"/>
    <w:rsid w:val="00DB68C0"/>
    <w:rsid w:val="00DB76FD"/>
    <w:rsid w:val="00DD2802"/>
    <w:rsid w:val="00DD75A4"/>
    <w:rsid w:val="00DD769E"/>
    <w:rsid w:val="00DE13EA"/>
    <w:rsid w:val="00DE4C44"/>
    <w:rsid w:val="00DE78A0"/>
    <w:rsid w:val="00DF1E74"/>
    <w:rsid w:val="00E00AE9"/>
    <w:rsid w:val="00E04166"/>
    <w:rsid w:val="00E04F5C"/>
    <w:rsid w:val="00E06636"/>
    <w:rsid w:val="00E06885"/>
    <w:rsid w:val="00E11617"/>
    <w:rsid w:val="00E11EE8"/>
    <w:rsid w:val="00E14561"/>
    <w:rsid w:val="00E15E62"/>
    <w:rsid w:val="00E16B88"/>
    <w:rsid w:val="00E17B49"/>
    <w:rsid w:val="00E206A8"/>
    <w:rsid w:val="00E24AB9"/>
    <w:rsid w:val="00E24B76"/>
    <w:rsid w:val="00E27026"/>
    <w:rsid w:val="00E4280D"/>
    <w:rsid w:val="00E4282B"/>
    <w:rsid w:val="00E514D5"/>
    <w:rsid w:val="00E526F4"/>
    <w:rsid w:val="00E55C26"/>
    <w:rsid w:val="00E56DA6"/>
    <w:rsid w:val="00E56F4F"/>
    <w:rsid w:val="00E607F2"/>
    <w:rsid w:val="00E61EB4"/>
    <w:rsid w:val="00E62139"/>
    <w:rsid w:val="00E62167"/>
    <w:rsid w:val="00E67940"/>
    <w:rsid w:val="00E67A4E"/>
    <w:rsid w:val="00E70542"/>
    <w:rsid w:val="00E8154F"/>
    <w:rsid w:val="00E81CB3"/>
    <w:rsid w:val="00E83D4B"/>
    <w:rsid w:val="00E84EED"/>
    <w:rsid w:val="00E91403"/>
    <w:rsid w:val="00E92930"/>
    <w:rsid w:val="00E95617"/>
    <w:rsid w:val="00E9615B"/>
    <w:rsid w:val="00E96879"/>
    <w:rsid w:val="00EA7ED8"/>
    <w:rsid w:val="00EB165C"/>
    <w:rsid w:val="00EB4295"/>
    <w:rsid w:val="00EB5722"/>
    <w:rsid w:val="00EB6E56"/>
    <w:rsid w:val="00EC2901"/>
    <w:rsid w:val="00EC3989"/>
    <w:rsid w:val="00EC3CF4"/>
    <w:rsid w:val="00ED0595"/>
    <w:rsid w:val="00ED0B08"/>
    <w:rsid w:val="00ED104A"/>
    <w:rsid w:val="00ED23E8"/>
    <w:rsid w:val="00ED38C7"/>
    <w:rsid w:val="00ED59F6"/>
    <w:rsid w:val="00ED7803"/>
    <w:rsid w:val="00ED7C7F"/>
    <w:rsid w:val="00EE0F16"/>
    <w:rsid w:val="00EF0873"/>
    <w:rsid w:val="00EF08C9"/>
    <w:rsid w:val="00EF2040"/>
    <w:rsid w:val="00EF5665"/>
    <w:rsid w:val="00F0069D"/>
    <w:rsid w:val="00F02AF8"/>
    <w:rsid w:val="00F0368A"/>
    <w:rsid w:val="00F06902"/>
    <w:rsid w:val="00F10360"/>
    <w:rsid w:val="00F13CFE"/>
    <w:rsid w:val="00F15560"/>
    <w:rsid w:val="00F20A5E"/>
    <w:rsid w:val="00F272EF"/>
    <w:rsid w:val="00F30DE3"/>
    <w:rsid w:val="00F33386"/>
    <w:rsid w:val="00F3540B"/>
    <w:rsid w:val="00F50C75"/>
    <w:rsid w:val="00F530A0"/>
    <w:rsid w:val="00F5360E"/>
    <w:rsid w:val="00F553C1"/>
    <w:rsid w:val="00F56189"/>
    <w:rsid w:val="00F57CBB"/>
    <w:rsid w:val="00F6159D"/>
    <w:rsid w:val="00F65683"/>
    <w:rsid w:val="00F67297"/>
    <w:rsid w:val="00F71859"/>
    <w:rsid w:val="00F76949"/>
    <w:rsid w:val="00F80213"/>
    <w:rsid w:val="00F8439E"/>
    <w:rsid w:val="00F84930"/>
    <w:rsid w:val="00F965A7"/>
    <w:rsid w:val="00FA73F3"/>
    <w:rsid w:val="00FB09ED"/>
    <w:rsid w:val="00FB11CB"/>
    <w:rsid w:val="00FB23B1"/>
    <w:rsid w:val="00FB3AEF"/>
    <w:rsid w:val="00FB7360"/>
    <w:rsid w:val="00FC031F"/>
    <w:rsid w:val="00FC1689"/>
    <w:rsid w:val="00FC411D"/>
    <w:rsid w:val="00FC6222"/>
    <w:rsid w:val="00FD0FA8"/>
    <w:rsid w:val="00FD34D0"/>
    <w:rsid w:val="00FD67A1"/>
    <w:rsid w:val="00FE6E18"/>
    <w:rsid w:val="00FE6E28"/>
    <w:rsid w:val="17A61A8A"/>
    <w:rsid w:val="19A89D79"/>
    <w:rsid w:val="31D9BF00"/>
    <w:rsid w:val="762A70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C435"/>
  <w15:docId w15:val="{E167C44B-F852-43C8-B97C-F52AD0050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link w:val="10"/>
    <w:qFormat/>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115" w:type="dxa"/>
        <w:right w:w="115" w:type="dxa"/>
      </w:tblCellMar>
    </w:tbl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table" w:customStyle="1" w:styleId="a9">
    <w:basedOn w:val="a1"/>
    <w:tblPr>
      <w:tblStyleRowBandSize w:val="1"/>
      <w:tblStyleColBandSize w:val="1"/>
      <w:tblCellMar>
        <w:left w:w="115" w:type="dxa"/>
        <w:right w:w="115" w:type="dxa"/>
      </w:tblCellMar>
    </w:tblPr>
  </w:style>
  <w:style w:type="table" w:customStyle="1" w:styleId="aa">
    <w:basedOn w:val="a1"/>
    <w:rPr>
      <w:sz w:val="20"/>
      <w:szCs w:val="20"/>
    </w:rPr>
    <w:tblPr>
      <w:tblStyleRowBandSize w:val="1"/>
      <w:tblStyleColBandSize w:val="1"/>
    </w:tblPr>
  </w:style>
  <w:style w:type="table" w:customStyle="1" w:styleId="ab">
    <w:basedOn w:val="a1"/>
    <w:tblPr>
      <w:tblStyleRowBandSize w:val="1"/>
      <w:tblStyleColBandSize w:val="1"/>
      <w:tblInd w:w="0" w:type="nil"/>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Ind w:w="0" w:type="nil"/>
      <w:tblCellMar>
        <w:left w:w="115" w:type="dxa"/>
        <w:right w:w="115" w:type="dxa"/>
      </w:tblCellMar>
    </w:tblPr>
  </w:style>
  <w:style w:type="table" w:customStyle="1" w:styleId="ae">
    <w:basedOn w:val="a1"/>
    <w:tblPr>
      <w:tblStyleRowBandSize w:val="1"/>
      <w:tblStyleColBandSize w:val="1"/>
      <w:tblInd w:w="0" w:type="nil"/>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tblPr>
      <w:tblStyleRowBandSize w:val="1"/>
      <w:tblStyleColBandSize w:val="1"/>
      <w:tblCellMar>
        <w:left w:w="115"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List Paragraph"/>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List Paragraph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semiHidden/>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paragraph" w:customStyle="1" w:styleId="11">
    <w:name w:val="Обычный1"/>
    <w:rsid w:val="00344D63"/>
    <w:pPr>
      <w:suppressAutoHyphens/>
    </w:pPr>
    <w:rPr>
      <w:rFonts w:eastAsia="Arial"/>
      <w:sz w:val="20"/>
      <w:szCs w:val="20"/>
      <w:lang w:val="ru-RU" w:eastAsia="ar-SA"/>
    </w:rPr>
  </w:style>
  <w:style w:type="character" w:customStyle="1" w:styleId="aff1">
    <w:name w:val="Нет"/>
    <w:rsid w:val="00344D63"/>
  </w:style>
  <w:style w:type="paragraph" w:styleId="aff2">
    <w:name w:val="Body Text Indent"/>
    <w:basedOn w:val="a"/>
    <w:link w:val="aff3"/>
    <w:uiPriority w:val="99"/>
    <w:unhideWhenUsed/>
    <w:rsid w:val="00344D63"/>
    <w:pPr>
      <w:spacing w:after="120" w:line="276" w:lineRule="auto"/>
      <w:ind w:left="283"/>
    </w:pPr>
    <w:rPr>
      <w:rFonts w:ascii="Calibri" w:eastAsia="Calibri" w:hAnsi="Calibri"/>
      <w:sz w:val="20"/>
      <w:szCs w:val="20"/>
      <w:lang w:val="x-none" w:eastAsia="x-none"/>
    </w:rPr>
  </w:style>
  <w:style w:type="character" w:customStyle="1" w:styleId="aff3">
    <w:name w:val="Основной текст с отступом Знак"/>
    <w:basedOn w:val="a0"/>
    <w:link w:val="aff2"/>
    <w:uiPriority w:val="99"/>
    <w:rsid w:val="00344D63"/>
    <w:rPr>
      <w:rFonts w:ascii="Calibri" w:eastAsia="Calibri" w:hAnsi="Calibri"/>
      <w:sz w:val="20"/>
      <w:szCs w:val="20"/>
      <w:lang w:val="x-none" w:eastAsia="x-none"/>
    </w:rPr>
  </w:style>
  <w:style w:type="paragraph" w:styleId="aff4">
    <w:name w:val="No Spacing"/>
    <w:uiPriority w:val="1"/>
    <w:qFormat/>
    <w:rsid w:val="002F24E6"/>
    <w:rPr>
      <w:rFonts w:asciiTheme="minorHAnsi" w:eastAsiaTheme="minorHAnsi" w:hAnsiTheme="minorHAnsi" w:cstheme="minorBidi"/>
      <w:sz w:val="22"/>
      <w:szCs w:val="22"/>
      <w:lang w:val="ru-RU"/>
    </w:rPr>
  </w:style>
  <w:style w:type="character" w:customStyle="1" w:styleId="10">
    <w:name w:val="Заголовок 1 Знак"/>
    <w:basedOn w:val="a0"/>
    <w:link w:val="1"/>
    <w:rsid w:val="00E62167"/>
    <w:rPr>
      <w:b/>
      <w:sz w:val="48"/>
      <w:szCs w:val="48"/>
    </w:rPr>
  </w:style>
  <w:style w:type="paragraph" w:styleId="20">
    <w:name w:val="Body Text Indent 2"/>
    <w:basedOn w:val="a"/>
    <w:link w:val="21"/>
    <w:uiPriority w:val="99"/>
    <w:unhideWhenUsed/>
    <w:rsid w:val="00E62167"/>
    <w:pPr>
      <w:spacing w:after="120" w:line="480" w:lineRule="auto"/>
      <w:ind w:left="283"/>
    </w:pPr>
    <w:rPr>
      <w:lang w:val="ru-RU" w:eastAsia="ru-RU"/>
    </w:rPr>
  </w:style>
  <w:style w:type="character" w:customStyle="1" w:styleId="21">
    <w:name w:val="Основной текст с отступом 2 Знак"/>
    <w:basedOn w:val="a0"/>
    <w:link w:val="20"/>
    <w:uiPriority w:val="99"/>
    <w:rsid w:val="00E62167"/>
    <w:rPr>
      <w:lang w:val="ru-RU" w:eastAsia="ru-RU"/>
    </w:rPr>
  </w:style>
  <w:style w:type="character" w:styleId="aff5">
    <w:name w:val="Unresolved Mention"/>
    <w:basedOn w:val="a0"/>
    <w:uiPriority w:val="99"/>
    <w:semiHidden/>
    <w:unhideWhenUsed/>
    <w:rsid w:val="005C4E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1350835769">
          <w:marLeft w:val="0"/>
          <w:marRight w:val="0"/>
          <w:marTop w:val="0"/>
          <w:marBottom w:val="0"/>
          <w:divBdr>
            <w:top w:val="none" w:sz="0" w:space="0" w:color="auto"/>
            <w:left w:val="none" w:sz="0" w:space="0" w:color="auto"/>
            <w:bottom w:val="none" w:sz="0" w:space="0" w:color="auto"/>
            <w:right w:val="none" w:sz="0" w:space="0" w:color="auto"/>
          </w:divBdr>
        </w:div>
        <w:div w:id="72434233">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1419403345">
                      <w:marLeft w:val="0"/>
                      <w:marRight w:val="0"/>
                      <w:marTop w:val="0"/>
                      <w:marBottom w:val="0"/>
                      <w:divBdr>
                        <w:top w:val="none" w:sz="0" w:space="0" w:color="auto"/>
                        <w:left w:val="none" w:sz="0" w:space="0" w:color="auto"/>
                        <w:bottom w:val="none" w:sz="0" w:space="0" w:color="auto"/>
                        <w:right w:val="none" w:sz="0" w:space="0" w:color="auto"/>
                      </w:divBdr>
                    </w:div>
                    <w:div w:id="444693394">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762221478">
                      <w:marLeft w:val="0"/>
                      <w:marRight w:val="0"/>
                      <w:marTop w:val="0"/>
                      <w:marBottom w:val="0"/>
                      <w:divBdr>
                        <w:top w:val="none" w:sz="0" w:space="0" w:color="auto"/>
                        <w:left w:val="none" w:sz="0" w:space="0" w:color="auto"/>
                        <w:bottom w:val="none" w:sz="0" w:space="0" w:color="auto"/>
                        <w:right w:val="none" w:sz="0" w:space="0" w:color="auto"/>
                      </w:divBdr>
                    </w:div>
                    <w:div w:id="1503398924">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576906">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2017226953">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549294688">
                      <w:marLeft w:val="0"/>
                      <w:marRight w:val="0"/>
                      <w:marTop w:val="0"/>
                      <w:marBottom w:val="0"/>
                      <w:divBdr>
                        <w:top w:val="none" w:sz="0" w:space="0" w:color="auto"/>
                        <w:left w:val="none" w:sz="0" w:space="0" w:color="auto"/>
                        <w:bottom w:val="none" w:sz="0" w:space="0" w:color="auto"/>
                        <w:right w:val="none" w:sz="0" w:space="0" w:color="auto"/>
                      </w:divBdr>
                    </w:div>
                    <w:div w:id="18744674">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43509">
          <w:marLeft w:val="0"/>
          <w:marRight w:val="0"/>
          <w:marTop w:val="0"/>
          <w:marBottom w:val="0"/>
          <w:divBdr>
            <w:top w:val="none" w:sz="0" w:space="0" w:color="auto"/>
            <w:left w:val="none" w:sz="0" w:space="0" w:color="auto"/>
            <w:bottom w:val="none" w:sz="0" w:space="0" w:color="auto"/>
            <w:right w:val="none" w:sz="0" w:space="0" w:color="auto"/>
          </w:divBdr>
        </w:div>
      </w:divsChild>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1347436794">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51395607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302150447">
                      <w:marLeft w:val="0"/>
                      <w:marRight w:val="0"/>
                      <w:marTop w:val="0"/>
                      <w:marBottom w:val="0"/>
                      <w:divBdr>
                        <w:top w:val="none" w:sz="0" w:space="0" w:color="auto"/>
                        <w:left w:val="none" w:sz="0" w:space="0" w:color="auto"/>
                        <w:bottom w:val="none" w:sz="0" w:space="0" w:color="auto"/>
                        <w:right w:val="none" w:sz="0" w:space="0" w:color="auto"/>
                      </w:divBdr>
                    </w:div>
                    <w:div w:id="1212767511">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2109500502">
                      <w:marLeft w:val="0"/>
                      <w:marRight w:val="0"/>
                      <w:marTop w:val="0"/>
                      <w:marBottom w:val="0"/>
                      <w:divBdr>
                        <w:top w:val="none" w:sz="0" w:space="0" w:color="auto"/>
                        <w:left w:val="none" w:sz="0" w:space="0" w:color="auto"/>
                        <w:bottom w:val="none" w:sz="0" w:space="0" w:color="auto"/>
                        <w:right w:val="none" w:sz="0" w:space="0" w:color="auto"/>
                      </w:divBdr>
                    </w:div>
                    <w:div w:id="1033313710">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421464">
          <w:marLeft w:val="0"/>
          <w:marRight w:val="0"/>
          <w:marTop w:val="0"/>
          <w:marBottom w:val="0"/>
          <w:divBdr>
            <w:top w:val="none" w:sz="0" w:space="0" w:color="auto"/>
            <w:left w:val="none" w:sz="0" w:space="0" w:color="auto"/>
            <w:bottom w:val="none" w:sz="0" w:space="0" w:color="auto"/>
            <w:right w:val="none" w:sz="0" w:space="0" w:color="auto"/>
          </w:divBdr>
        </w:div>
        <w:div w:id="975333043">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teams.microsoft.com/l/meetup-join/19%3ameetin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5" Type="http://schemas.openxmlformats.org/officeDocument/2006/relationships/styles" Target="styles.xml"/><Relationship Id="rId15" Type="http://schemas.openxmlformats.org/officeDocument/2006/relationships/hyperlink" Target="https://univer.kaznu.kz/Content/instructions/%D0%98%D0%BD%D1%81%D1%82%D1%80%D1%83%D0%BA%D1%86%D0%B8%D1%8F%20%D0%B4%D0%BB%D1%8F%20%D0%B8%D1%82%D0%BE%D0%B3%D0%BE%D0%B2%D0%BE%D0%B3%D0%BE%20%D0%BA%D0%BE%D0%BD%D1%82%D1%80%D0%BE%D0%BB%D1%8F%20%D0%B2%D0%B5%D1%81%D0%B5%D0%BD%D0%BD%D0%B5%D0%B3%D0%BE%20%D1%81%D0%B5%D0%BC%D0%B5%D1%81%D1%82%D1%80%D0%B0%202022-2023.pdf" TargetMode="External"/><Relationship Id="rId10" Type="http://schemas.openxmlformats.org/officeDocument/2006/relationships/hyperlink" Target="https://univer.kaznu.kz/Content/instructions/%D0%90%D0%BA%D0%B0%D0%B4%D0%B5%D0%BC%D0%B8%D1%87%D0%B5%D1%81%D0%BA%D0%B0%D1%8F%20%D0%BF%D0%BE%D0%BB%D0%B8%D1%82%D0%B8%D0%BA%D0%B0.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univer.kaznu.kz/Content/instructions/%D0%9F%D1%80%D0%B0%D0%B2%D0%B8%D0%BB%D0%B0%20%D0%BF%D1%80%D0%BE%D0%B2%D0%B5%D0%B4%D0%B5%D0%BD%D0%B8%D1%8F%20%D0%B8%D1%82%D0%BE%D0%B3%D0%BE%D0%B2%D0%BE%D0%B3%D0%BE%20%D0%BA%D0%BE%D0%BD%D1%82%D1%80%D0%BE%D0%BB%D1%8F%20%D0%9B%D0%AD%D0%A1%202022-2023%20%D1%83%D1%87%D0%B3%D0%BE%D0%B4%20%D1%80%D1%83%D1%81%D1%8F%D0%B7%D1%8B%D0%BA%D0%B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8" ma:contentTypeDescription="Создание документа." ma:contentTypeScope="" ma:versionID="7bb72cc83e05ac3824dd4c378a3ed46e">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d7dee016925150a520ab653ef577f10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2.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3.xml><?xml version="1.0" encoding="utf-8"?>
<ds:datastoreItem xmlns:ds="http://schemas.openxmlformats.org/officeDocument/2006/customXml" ds:itemID="{0D90D418-044E-43E5-AB97-D2A98025D9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7</Pages>
  <Words>2657</Words>
  <Characters>15150</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Амирбекова Гулмира</dc:creator>
  <cp:lastModifiedBy>Омиржанов Есбол</cp:lastModifiedBy>
  <cp:revision>75</cp:revision>
  <cp:lastPrinted>2023-06-26T06:39:00Z</cp:lastPrinted>
  <dcterms:created xsi:type="dcterms:W3CDTF">2023-06-23T02:57:00Z</dcterms:created>
  <dcterms:modified xsi:type="dcterms:W3CDTF">2024-10-14T13:38:00Z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